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4D3" w:rsidRDefault="007C5514" w:rsidP="00F334D3">
      <w:r>
        <w:rPr>
          <w:rFonts w:cs="Calibri"/>
          <w:noProof/>
          <w:sz w:val="18"/>
          <w:lang w:eastAsia="en-ZA"/>
        </w:rPr>
        <w:drawing>
          <wp:inline distT="0" distB="0" distL="0" distR="0">
            <wp:extent cx="2771775" cy="1381125"/>
            <wp:effectExtent l="19050" t="0" r="9525" b="0"/>
            <wp:docPr id="1" name="Picture 2" descr="Description: C:\Users\angelika\Documents\AlanTours\Logos\Alan Tours\Alan Tours -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angelika\Documents\AlanTours\Logos\Alan Tours\Alan Tours -  red.jpg"/>
                    <pic:cNvPicPr>
                      <a:picLocks noChangeAspect="1" noChangeArrowheads="1"/>
                    </pic:cNvPicPr>
                  </pic:nvPicPr>
                  <pic:blipFill>
                    <a:blip r:embed="rId7" cstate="print"/>
                    <a:srcRect l="18938" t="14873" r="17940" b="15508"/>
                    <a:stretch>
                      <a:fillRect/>
                    </a:stretch>
                  </pic:blipFill>
                  <pic:spPr bwMode="auto">
                    <a:xfrm>
                      <a:off x="0" y="0"/>
                      <a:ext cx="2771775" cy="1381125"/>
                    </a:xfrm>
                    <a:prstGeom prst="rect">
                      <a:avLst/>
                    </a:prstGeom>
                    <a:noFill/>
                    <a:ln w="9525">
                      <a:noFill/>
                      <a:miter lim="800000"/>
                      <a:headEnd/>
                      <a:tailEnd/>
                    </a:ln>
                  </pic:spPr>
                </pic:pic>
              </a:graphicData>
            </a:graphic>
          </wp:inline>
        </w:drawing>
      </w:r>
      <w:r w:rsidR="00F334D3">
        <w:rPr>
          <w:rFonts w:cs="Calibri"/>
          <w:noProof/>
          <w:sz w:val="18"/>
          <w:lang w:eastAsia="en-ZA"/>
        </w:rPr>
        <w:t xml:space="preserve">                                     </w:t>
      </w:r>
    </w:p>
    <w:p w:rsidR="00F334D3" w:rsidRDefault="00F334D3" w:rsidP="00F334D3">
      <w:pPr>
        <w:shd w:val="clear" w:color="auto" w:fill="FFFFFF"/>
        <w:spacing w:after="0" w:line="225" w:lineRule="atLeast"/>
        <w:rPr>
          <w:rFonts w:ascii="Trebuchet MS" w:eastAsia="Times New Roman" w:hAnsi="Trebuchet MS"/>
          <w:color w:val="424242"/>
          <w:sz w:val="17"/>
          <w:szCs w:val="17"/>
          <w:lang w:eastAsia="en-ZA"/>
        </w:rPr>
      </w:pPr>
      <w:r w:rsidRPr="008D0748">
        <w:rPr>
          <w:sz w:val="24"/>
        </w:rPr>
        <w:t xml:space="preserve">   </w:t>
      </w:r>
      <w:r w:rsidRPr="008D0748">
        <w:rPr>
          <w:sz w:val="20"/>
        </w:rPr>
        <w:t>Alan Fogarty, Tours and Holiday Services c.c.</w:t>
      </w:r>
      <w:r>
        <w:rPr>
          <w:sz w:val="20"/>
        </w:rPr>
        <w:t xml:space="preserve">                                                 </w:t>
      </w:r>
      <w:r w:rsidRPr="00C15435">
        <w:rPr>
          <w:rFonts w:ascii="Trebuchet MS" w:eastAsia="Times New Roman" w:hAnsi="Trebuchet MS"/>
          <w:noProof/>
          <w:color w:val="424242"/>
          <w:sz w:val="17"/>
          <w:szCs w:val="17"/>
          <w:lang w:eastAsia="en-ZA"/>
        </w:rPr>
        <w:t xml:space="preserve"> </w:t>
      </w:r>
    </w:p>
    <w:p w:rsidR="00F334D3" w:rsidRPr="008D0748" w:rsidRDefault="00F334D3" w:rsidP="004B2847">
      <w:pPr>
        <w:pStyle w:val="NoSpacing"/>
        <w:rPr>
          <w:sz w:val="20"/>
        </w:rPr>
      </w:pPr>
      <w:r w:rsidRPr="008D0748">
        <w:rPr>
          <w:sz w:val="20"/>
        </w:rPr>
        <w:t xml:space="preserve">    Clos</w:t>
      </w:r>
      <w:r>
        <w:rPr>
          <w:sz w:val="20"/>
        </w:rPr>
        <w:t xml:space="preserve">e Corporation no. 2005/15064                                                     </w:t>
      </w:r>
    </w:p>
    <w:p w:rsidR="00F334D3" w:rsidRPr="008D0748" w:rsidRDefault="00F334D3" w:rsidP="00F334D3">
      <w:pPr>
        <w:pStyle w:val="NoSpacing"/>
        <w:rPr>
          <w:sz w:val="20"/>
        </w:rPr>
      </w:pPr>
      <w:r w:rsidRPr="008D0748">
        <w:rPr>
          <w:sz w:val="20"/>
        </w:rPr>
        <w:t xml:space="preserve">    Tel: +27 (0) 41 378 1486</w:t>
      </w:r>
    </w:p>
    <w:p w:rsidR="00F334D3" w:rsidRPr="008D0748" w:rsidRDefault="00F334D3" w:rsidP="00F334D3">
      <w:pPr>
        <w:pStyle w:val="NoSpacing"/>
        <w:rPr>
          <w:sz w:val="20"/>
        </w:rPr>
      </w:pPr>
      <w:r w:rsidRPr="008D0748">
        <w:rPr>
          <w:sz w:val="20"/>
        </w:rPr>
        <w:t xml:space="preserve">    Fax: +27 (0) 86 603 3701</w:t>
      </w:r>
    </w:p>
    <w:p w:rsidR="00F334D3" w:rsidRPr="008D0748" w:rsidRDefault="00F334D3" w:rsidP="00F334D3">
      <w:pPr>
        <w:pStyle w:val="NoSpacing"/>
        <w:rPr>
          <w:sz w:val="20"/>
        </w:rPr>
      </w:pPr>
      <w:r w:rsidRPr="008D0748">
        <w:rPr>
          <w:sz w:val="20"/>
        </w:rPr>
        <w:t xml:space="preserve">    </w:t>
      </w:r>
      <w:hyperlink r:id="rId8" w:history="1">
        <w:r w:rsidRPr="008D0748">
          <w:rPr>
            <w:rStyle w:val="Hyperlink"/>
            <w:sz w:val="20"/>
          </w:rPr>
          <w:t>info@alantours.co.za</w:t>
        </w:r>
      </w:hyperlink>
    </w:p>
    <w:p w:rsidR="00F334D3" w:rsidRDefault="00F334D3" w:rsidP="00F334D3">
      <w:pPr>
        <w:shd w:val="clear" w:color="auto" w:fill="FFFFFF"/>
        <w:spacing w:after="0" w:line="225" w:lineRule="atLeast"/>
        <w:rPr>
          <w:sz w:val="20"/>
        </w:rPr>
      </w:pPr>
      <w:r w:rsidRPr="008D0748">
        <w:rPr>
          <w:sz w:val="20"/>
        </w:rPr>
        <w:t xml:space="preserve">    </w:t>
      </w:r>
      <w:hyperlink r:id="rId9" w:history="1">
        <w:r w:rsidRPr="008D0748">
          <w:rPr>
            <w:rStyle w:val="Hyperlink"/>
            <w:sz w:val="20"/>
          </w:rPr>
          <w:t>www.alantours.co.za</w:t>
        </w:r>
      </w:hyperlink>
      <w:r>
        <w:rPr>
          <w:sz w:val="20"/>
        </w:rPr>
        <w:t xml:space="preserve"> </w:t>
      </w:r>
    </w:p>
    <w:p w:rsidR="00C81868" w:rsidRDefault="00C81868" w:rsidP="001F3E73">
      <w:pPr>
        <w:pStyle w:val="NoSpacing"/>
        <w:rPr>
          <w:rFonts w:cs="Calibri"/>
          <w:color w:val="000000"/>
          <w:sz w:val="20"/>
          <w:szCs w:val="20"/>
          <w:u w:val="single"/>
          <w:lang/>
        </w:rPr>
      </w:pPr>
    </w:p>
    <w:p w:rsidR="00A055AC" w:rsidRPr="00F160B9" w:rsidRDefault="00622CE1" w:rsidP="00F160B9">
      <w:pPr>
        <w:pStyle w:val="NoSpacing"/>
        <w:jc w:val="center"/>
        <w:rPr>
          <w:b/>
          <w:sz w:val="44"/>
          <w:szCs w:val="44"/>
        </w:rPr>
      </w:pPr>
      <w:r w:rsidRPr="00F160B9">
        <w:rPr>
          <w:b/>
          <w:sz w:val="44"/>
          <w:szCs w:val="44"/>
          <w:u w:val="single"/>
        </w:rPr>
        <w:t>Half Day</w:t>
      </w:r>
      <w:r w:rsidR="00542493" w:rsidRPr="00F160B9">
        <w:rPr>
          <w:b/>
          <w:sz w:val="44"/>
          <w:szCs w:val="44"/>
          <w:u w:val="single"/>
        </w:rPr>
        <w:t xml:space="preserve"> </w:t>
      </w:r>
      <w:r w:rsidR="00927A4C">
        <w:rPr>
          <w:b/>
          <w:sz w:val="44"/>
          <w:szCs w:val="44"/>
          <w:u w:val="single"/>
        </w:rPr>
        <w:t>T</w:t>
      </w:r>
      <w:r w:rsidR="00542493" w:rsidRPr="00F160B9">
        <w:rPr>
          <w:b/>
          <w:sz w:val="44"/>
          <w:szCs w:val="44"/>
          <w:u w:val="single"/>
        </w:rPr>
        <w:t xml:space="preserve">ours </w:t>
      </w:r>
      <w:r w:rsidR="00C42D46" w:rsidRPr="00F160B9">
        <w:rPr>
          <w:b/>
          <w:sz w:val="44"/>
          <w:szCs w:val="44"/>
          <w:u w:val="single"/>
        </w:rPr>
        <w:t xml:space="preserve"> </w:t>
      </w:r>
      <w:r w:rsidR="00C0437B" w:rsidRPr="00F160B9">
        <w:rPr>
          <w:b/>
          <w:sz w:val="44"/>
          <w:szCs w:val="44"/>
          <w:u w:val="single"/>
        </w:rPr>
        <w:t>201</w:t>
      </w:r>
      <w:r w:rsidR="00B062F2">
        <w:rPr>
          <w:b/>
          <w:sz w:val="44"/>
          <w:szCs w:val="44"/>
          <w:u w:val="single"/>
        </w:rPr>
        <w:t>4</w:t>
      </w:r>
      <w:r w:rsidR="00EE3D0D">
        <w:rPr>
          <w:b/>
          <w:sz w:val="44"/>
          <w:szCs w:val="44"/>
          <w:u w:val="single"/>
        </w:rPr>
        <w:t>-201</w:t>
      </w:r>
      <w:r w:rsidR="00B062F2">
        <w:rPr>
          <w:b/>
          <w:sz w:val="44"/>
          <w:szCs w:val="44"/>
          <w:u w:val="single"/>
        </w:rPr>
        <w:t>5</w:t>
      </w:r>
    </w:p>
    <w:p w:rsidR="001B7235" w:rsidRDefault="001B7235" w:rsidP="001B7235">
      <w:pPr>
        <w:pStyle w:val="NoSpacing"/>
        <w:jc w:val="center"/>
        <w:rPr>
          <w:b/>
          <w:sz w:val="28"/>
          <w:szCs w:val="28"/>
        </w:rPr>
      </w:pPr>
      <w:r>
        <w:rPr>
          <w:b/>
          <w:sz w:val="28"/>
          <w:szCs w:val="28"/>
        </w:rPr>
        <w:t>Valid 1 November 201</w:t>
      </w:r>
      <w:r w:rsidR="00B062F2">
        <w:rPr>
          <w:b/>
          <w:sz w:val="28"/>
          <w:szCs w:val="28"/>
        </w:rPr>
        <w:t>4</w:t>
      </w:r>
      <w:r>
        <w:rPr>
          <w:b/>
          <w:sz w:val="28"/>
          <w:szCs w:val="28"/>
        </w:rPr>
        <w:t xml:space="preserve"> - 31 October 201</w:t>
      </w:r>
      <w:r w:rsidR="00B062F2">
        <w:rPr>
          <w:b/>
          <w:sz w:val="28"/>
          <w:szCs w:val="28"/>
        </w:rPr>
        <w:t>5</w:t>
      </w:r>
    </w:p>
    <w:p w:rsidR="008D76C7" w:rsidRDefault="008D76C7" w:rsidP="001B7235">
      <w:pPr>
        <w:pStyle w:val="NoSpacing"/>
        <w:jc w:val="center"/>
        <w:rPr>
          <w:b/>
          <w:sz w:val="28"/>
          <w:szCs w:val="28"/>
        </w:rPr>
      </w:pPr>
      <w:r>
        <w:rPr>
          <w:sz w:val="28"/>
          <w:szCs w:val="28"/>
        </w:rPr>
        <w:t>Single traveller</w:t>
      </w:r>
      <w:r w:rsidR="00AE2BA9">
        <w:rPr>
          <w:sz w:val="28"/>
          <w:szCs w:val="28"/>
        </w:rPr>
        <w:t>s</w:t>
      </w:r>
      <w:r>
        <w:rPr>
          <w:sz w:val="28"/>
          <w:szCs w:val="28"/>
        </w:rPr>
        <w:t xml:space="preserve"> welcome (30% single supplement)</w:t>
      </w:r>
    </w:p>
    <w:p w:rsidR="00C81868" w:rsidRPr="001F3F81" w:rsidRDefault="00A055AC" w:rsidP="00F160B9">
      <w:pPr>
        <w:pStyle w:val="NoSpacing"/>
        <w:jc w:val="center"/>
        <w:rPr>
          <w:color w:val="FF0000"/>
          <w:sz w:val="28"/>
          <w:szCs w:val="28"/>
        </w:rPr>
      </w:pPr>
      <w:r>
        <w:rPr>
          <w:sz w:val="28"/>
          <w:szCs w:val="28"/>
        </w:rPr>
        <w:t>Group rates available on request</w:t>
      </w:r>
    </w:p>
    <w:p w:rsidR="00A055AC" w:rsidRDefault="00A055AC">
      <w:pPr>
        <w:pStyle w:val="NoSpacing"/>
        <w:rPr>
          <w:b/>
          <w:sz w:val="28"/>
          <w:szCs w:val="28"/>
        </w:rPr>
      </w:pPr>
    </w:p>
    <w:p w:rsidR="00542493" w:rsidRPr="001F3E73" w:rsidRDefault="007C5514">
      <w:pPr>
        <w:pStyle w:val="NoSpacing"/>
      </w:pPr>
      <w:r>
        <w:rPr>
          <w:rFonts w:ascii="Verdana" w:hAnsi="Verdana"/>
          <w:noProof/>
          <w:color w:val="555555"/>
          <w:sz w:val="17"/>
          <w:szCs w:val="17"/>
          <w:lang w:eastAsia="en-ZA"/>
        </w:rPr>
        <w:drawing>
          <wp:inline distT="0" distB="0" distL="0" distR="0">
            <wp:extent cx="6115050" cy="200025"/>
            <wp:effectExtent l="19050" t="0" r="0" b="0"/>
            <wp:docPr id="2" name="Picture 2" descr="http://www.alantours.co.za/images/galler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antours.co.za/images/gallerybanner.jpg"/>
                    <pic:cNvPicPr>
                      <a:picLocks noChangeAspect="1" noChangeArrowheads="1"/>
                    </pic:cNvPicPr>
                  </pic:nvPicPr>
                  <pic:blipFill>
                    <a:blip r:embed="rId10" r:link="rId11" cstate="print"/>
                    <a:srcRect/>
                    <a:stretch>
                      <a:fillRect/>
                    </a:stretch>
                  </pic:blipFill>
                  <pic:spPr bwMode="auto">
                    <a:xfrm>
                      <a:off x="0" y="0"/>
                      <a:ext cx="6115050" cy="200025"/>
                    </a:xfrm>
                    <a:prstGeom prst="rect">
                      <a:avLst/>
                    </a:prstGeom>
                    <a:noFill/>
                    <a:ln w="9525">
                      <a:noFill/>
                      <a:miter lim="800000"/>
                      <a:headEnd/>
                      <a:tailEnd/>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1"/>
        <w:gridCol w:w="5670"/>
        <w:gridCol w:w="1417"/>
      </w:tblGrid>
      <w:tr w:rsidR="00A055AC" w:rsidRPr="001F3E73" w:rsidTr="00C81868">
        <w:trPr>
          <w:trHeight w:val="797"/>
        </w:trPr>
        <w:tc>
          <w:tcPr>
            <w:tcW w:w="1701" w:type="dxa"/>
          </w:tcPr>
          <w:p w:rsidR="00A055AC" w:rsidRPr="001F3E73" w:rsidRDefault="00A055AC">
            <w:pPr>
              <w:pStyle w:val="NoSpacing"/>
              <w:rPr>
                <w:b/>
              </w:rPr>
            </w:pPr>
            <w:r w:rsidRPr="001F3E73">
              <w:rPr>
                <w:b/>
              </w:rPr>
              <w:t>Tour</w:t>
            </w:r>
          </w:p>
        </w:tc>
        <w:tc>
          <w:tcPr>
            <w:tcW w:w="851" w:type="dxa"/>
          </w:tcPr>
          <w:p w:rsidR="00A055AC" w:rsidRPr="00F94A46" w:rsidRDefault="00A055AC">
            <w:pPr>
              <w:pStyle w:val="NoSpacing"/>
            </w:pPr>
            <w:r w:rsidRPr="00F94A46">
              <w:t>Code</w:t>
            </w:r>
          </w:p>
        </w:tc>
        <w:tc>
          <w:tcPr>
            <w:tcW w:w="5670" w:type="dxa"/>
            <w:shd w:val="clear" w:color="auto" w:fill="FFC000"/>
          </w:tcPr>
          <w:p w:rsidR="00C81868" w:rsidRPr="007C0011" w:rsidRDefault="00A055AC" w:rsidP="00C81868">
            <w:pPr>
              <w:pStyle w:val="NoSpacing"/>
              <w:rPr>
                <w:sz w:val="44"/>
                <w:szCs w:val="44"/>
              </w:rPr>
            </w:pPr>
            <w:r w:rsidRPr="00C81868">
              <w:rPr>
                <w:rStyle w:val="Strong"/>
                <w:rFonts w:cs="Calibri"/>
                <w:bCs w:val="0"/>
                <w:sz w:val="48"/>
                <w:szCs w:val="44"/>
              </w:rPr>
              <w:t>Half Day Tours</w:t>
            </w:r>
          </w:p>
        </w:tc>
        <w:tc>
          <w:tcPr>
            <w:tcW w:w="1417" w:type="dxa"/>
          </w:tcPr>
          <w:p w:rsidR="00A055AC" w:rsidRPr="001F3E73" w:rsidRDefault="00A055AC" w:rsidP="00A055AC">
            <w:pPr>
              <w:pStyle w:val="NoSpacing"/>
              <w:jc w:val="center"/>
            </w:pPr>
            <w:r w:rsidRPr="001F3E73">
              <w:t xml:space="preserve">ZAR </w:t>
            </w:r>
          </w:p>
        </w:tc>
      </w:tr>
      <w:tr w:rsidR="00A055AC" w:rsidRPr="001F3E73" w:rsidTr="003C143A">
        <w:trPr>
          <w:trHeight w:val="477"/>
        </w:trPr>
        <w:tc>
          <w:tcPr>
            <w:tcW w:w="1701" w:type="dxa"/>
          </w:tcPr>
          <w:p w:rsidR="00A055AC" w:rsidRPr="00622CE1" w:rsidRDefault="00A055AC">
            <w:pPr>
              <w:pStyle w:val="NoSpacing"/>
            </w:pPr>
            <w:r w:rsidRPr="00622CE1">
              <w:t>Half Day Tour</w:t>
            </w:r>
          </w:p>
        </w:tc>
        <w:tc>
          <w:tcPr>
            <w:tcW w:w="851" w:type="dxa"/>
          </w:tcPr>
          <w:p w:rsidR="00A055AC" w:rsidRPr="00F94A46" w:rsidRDefault="00A055AC">
            <w:pPr>
              <w:pStyle w:val="NoSpacing"/>
            </w:pPr>
            <w:r>
              <w:t>HD01</w:t>
            </w:r>
          </w:p>
        </w:tc>
        <w:tc>
          <w:tcPr>
            <w:tcW w:w="5670" w:type="dxa"/>
          </w:tcPr>
          <w:p w:rsidR="00A055AC" w:rsidRPr="009B17D0" w:rsidRDefault="00A055AC">
            <w:pPr>
              <w:pStyle w:val="NoSpacing"/>
              <w:rPr>
                <w:b/>
                <w:u w:val="single"/>
              </w:rPr>
            </w:pPr>
            <w:r w:rsidRPr="009B17D0">
              <w:rPr>
                <w:b/>
                <w:u w:val="single"/>
              </w:rPr>
              <w:t>Addo Elephant National Park</w:t>
            </w:r>
          </w:p>
          <w:p w:rsidR="0011183F" w:rsidRDefault="00A055AC" w:rsidP="00622CE1">
            <w:pPr>
              <w:pStyle w:val="NormalWeb"/>
              <w:spacing w:before="0" w:beforeAutospacing="0" w:after="0" w:afterAutospacing="0"/>
              <w:rPr>
                <w:rStyle w:val="Strong"/>
                <w:rFonts w:ascii="Calibri" w:hAnsi="Calibri" w:cs="Calibri"/>
                <w:b w:val="0"/>
                <w:bCs w:val="0"/>
                <w:sz w:val="22"/>
                <w:szCs w:val="22"/>
              </w:rPr>
            </w:pPr>
            <w:r w:rsidRPr="005D5D0C">
              <w:rPr>
                <w:rStyle w:val="Strong"/>
                <w:rFonts w:ascii="Calibri" w:hAnsi="Calibri" w:cs="Calibri"/>
                <w:b w:val="0"/>
                <w:bCs w:val="0"/>
                <w:sz w:val="22"/>
                <w:szCs w:val="22"/>
              </w:rPr>
              <w:t xml:space="preserve">Exciting and </w:t>
            </w:r>
            <w:r w:rsidR="007C0011">
              <w:rPr>
                <w:rStyle w:val="Strong"/>
                <w:rFonts w:ascii="Calibri" w:hAnsi="Calibri" w:cs="Calibri"/>
                <w:b w:val="0"/>
                <w:bCs w:val="0"/>
                <w:sz w:val="22"/>
                <w:szCs w:val="22"/>
              </w:rPr>
              <w:t xml:space="preserve">informative </w:t>
            </w:r>
            <w:r w:rsidR="007C0011" w:rsidRPr="005D5D0C">
              <w:rPr>
                <w:rStyle w:val="Strong"/>
                <w:rFonts w:ascii="Calibri" w:hAnsi="Calibri" w:cs="Calibri"/>
                <w:b w:val="0"/>
                <w:bCs w:val="0"/>
                <w:sz w:val="22"/>
                <w:szCs w:val="22"/>
              </w:rPr>
              <w:t>game</w:t>
            </w:r>
            <w:r w:rsidRPr="005D5D0C">
              <w:rPr>
                <w:rStyle w:val="Strong"/>
                <w:rFonts w:ascii="Calibri" w:hAnsi="Calibri" w:cs="Calibri"/>
                <w:b w:val="0"/>
                <w:bCs w:val="0"/>
                <w:sz w:val="22"/>
                <w:szCs w:val="22"/>
              </w:rPr>
              <w:t xml:space="preserve"> drive through the Addo Elephant National Park</w:t>
            </w:r>
            <w:r>
              <w:rPr>
                <w:rStyle w:val="Strong"/>
                <w:rFonts w:ascii="Calibri" w:hAnsi="Calibri" w:cs="Calibri"/>
                <w:b w:val="0"/>
                <w:bCs w:val="0"/>
                <w:sz w:val="22"/>
                <w:szCs w:val="22"/>
              </w:rPr>
              <w:t>. The reserve is</w:t>
            </w:r>
            <w:r w:rsidRPr="005D5D0C">
              <w:rPr>
                <w:rStyle w:val="Strong"/>
                <w:rFonts w:ascii="Calibri" w:hAnsi="Calibri" w:cs="Calibri"/>
                <w:b w:val="0"/>
                <w:bCs w:val="0"/>
                <w:sz w:val="22"/>
                <w:szCs w:val="22"/>
              </w:rPr>
              <w:t xml:space="preserve"> home to more than</w:t>
            </w:r>
            <w:r>
              <w:rPr>
                <w:rStyle w:val="Strong"/>
                <w:rFonts w:ascii="Calibri" w:hAnsi="Calibri" w:cs="Calibri"/>
                <w:b w:val="0"/>
                <w:bCs w:val="0"/>
                <w:sz w:val="22"/>
                <w:szCs w:val="22"/>
              </w:rPr>
              <w:t xml:space="preserve"> </w:t>
            </w:r>
            <w:r w:rsidR="00B062F2">
              <w:rPr>
                <w:rStyle w:val="Strong"/>
                <w:rFonts w:ascii="Calibri" w:hAnsi="Calibri" w:cs="Calibri"/>
                <w:b w:val="0"/>
                <w:bCs w:val="0"/>
                <w:sz w:val="22"/>
                <w:szCs w:val="22"/>
              </w:rPr>
              <w:t>60</w:t>
            </w:r>
            <w:r w:rsidRPr="005D5D0C">
              <w:rPr>
                <w:rStyle w:val="Strong"/>
                <w:rFonts w:ascii="Calibri" w:hAnsi="Calibri" w:cs="Calibri"/>
                <w:b w:val="0"/>
                <w:bCs w:val="0"/>
                <w:sz w:val="22"/>
                <w:szCs w:val="22"/>
              </w:rPr>
              <w:t xml:space="preserve">0 Elephants, Lions, Buffalo, Zebra, Eland and Antelope amongst the many other species of animals and bird life.  </w:t>
            </w:r>
          </w:p>
          <w:p w:rsidR="0011183F" w:rsidRDefault="0011183F" w:rsidP="00622CE1">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 xml:space="preserve">Departure: 7:30  </w:t>
            </w:r>
          </w:p>
          <w:p w:rsidR="0011183F" w:rsidRDefault="0011183F" w:rsidP="00622CE1">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Duration: +- 5 hrs</w:t>
            </w:r>
          </w:p>
          <w:p w:rsidR="00A055AC" w:rsidRPr="00622CE1" w:rsidRDefault="0011183F" w:rsidP="00F334D3">
            <w:pPr>
              <w:pStyle w:val="NormalWeb"/>
              <w:spacing w:before="0" w:beforeAutospacing="0" w:after="0" w:afterAutospacing="0"/>
              <w:rPr>
                <w:b/>
              </w:rPr>
            </w:pPr>
            <w:r>
              <w:rPr>
                <w:rStyle w:val="Strong"/>
                <w:rFonts w:ascii="Calibri" w:hAnsi="Calibri" w:cs="Calibri"/>
                <w:b w:val="0"/>
                <w:bCs w:val="0"/>
                <w:sz w:val="22"/>
                <w:szCs w:val="22"/>
              </w:rPr>
              <w:t xml:space="preserve">Included: </w:t>
            </w:r>
            <w:r w:rsidR="00F334D3">
              <w:rPr>
                <w:rStyle w:val="Strong"/>
                <w:rFonts w:ascii="Calibri" w:hAnsi="Calibri" w:cs="Calibri"/>
                <w:b w:val="0"/>
                <w:bCs w:val="0"/>
                <w:sz w:val="22"/>
                <w:szCs w:val="22"/>
              </w:rPr>
              <w:t xml:space="preserve"> transfers, </w:t>
            </w:r>
            <w:r>
              <w:rPr>
                <w:rStyle w:val="Strong"/>
                <w:rFonts w:ascii="Calibri" w:hAnsi="Calibri" w:cs="Calibri"/>
                <w:b w:val="0"/>
                <w:bCs w:val="0"/>
                <w:sz w:val="22"/>
                <w:szCs w:val="22"/>
              </w:rPr>
              <w:t>entrance</w:t>
            </w:r>
            <w:r w:rsidR="00F334D3">
              <w:rPr>
                <w:rStyle w:val="Strong"/>
                <w:rFonts w:ascii="Calibri" w:hAnsi="Calibri" w:cs="Calibri"/>
                <w:b w:val="0"/>
                <w:bCs w:val="0"/>
                <w:sz w:val="22"/>
                <w:szCs w:val="22"/>
              </w:rPr>
              <w:t>/conservation</w:t>
            </w:r>
            <w:r>
              <w:rPr>
                <w:rStyle w:val="Strong"/>
                <w:rFonts w:ascii="Calibri" w:hAnsi="Calibri" w:cs="Calibri"/>
                <w:b w:val="0"/>
                <w:bCs w:val="0"/>
                <w:sz w:val="22"/>
                <w:szCs w:val="22"/>
              </w:rPr>
              <w:t xml:space="preserve"> fee, bottled water</w:t>
            </w:r>
            <w:r w:rsidR="00A055AC" w:rsidRPr="00622CE1">
              <w:rPr>
                <w:rStyle w:val="Strong"/>
                <w:rFonts w:ascii="Arial" w:hAnsi="Arial" w:cs="Arial"/>
                <w:b w:val="0"/>
                <w:bCs w:val="0"/>
                <w:sz w:val="22"/>
                <w:szCs w:val="22"/>
              </w:rPr>
              <w:t> </w:t>
            </w:r>
          </w:p>
        </w:tc>
        <w:tc>
          <w:tcPr>
            <w:tcW w:w="1417" w:type="dxa"/>
          </w:tcPr>
          <w:p w:rsidR="00A055AC" w:rsidRPr="001F3E73" w:rsidRDefault="00B062F2" w:rsidP="00AA6757">
            <w:pPr>
              <w:pStyle w:val="NoSpacing"/>
              <w:jc w:val="center"/>
            </w:pPr>
            <w:r>
              <w:t>1 0</w:t>
            </w:r>
            <w:r w:rsidR="00A055AC">
              <w:t>50.00 pp</w:t>
            </w:r>
          </w:p>
        </w:tc>
      </w:tr>
      <w:tr w:rsidR="007C0011" w:rsidRPr="001F3E73" w:rsidTr="003C143A">
        <w:trPr>
          <w:trHeight w:val="477"/>
        </w:trPr>
        <w:tc>
          <w:tcPr>
            <w:tcW w:w="1701" w:type="dxa"/>
          </w:tcPr>
          <w:p w:rsidR="007C0011" w:rsidRPr="001F3E73" w:rsidRDefault="007C0011" w:rsidP="00B9165E">
            <w:pPr>
              <w:pStyle w:val="NoSpacing"/>
              <w:rPr>
                <w:b/>
              </w:rPr>
            </w:pPr>
            <w:r w:rsidRPr="00622CE1">
              <w:t>Half Day Tour</w:t>
            </w:r>
          </w:p>
        </w:tc>
        <w:tc>
          <w:tcPr>
            <w:tcW w:w="851" w:type="dxa"/>
          </w:tcPr>
          <w:p w:rsidR="007C0011" w:rsidRPr="00F94A46" w:rsidRDefault="007C0011" w:rsidP="00B9165E">
            <w:pPr>
              <w:pStyle w:val="NoSpacing"/>
            </w:pPr>
            <w:r>
              <w:t>HD06</w:t>
            </w:r>
          </w:p>
        </w:tc>
        <w:tc>
          <w:tcPr>
            <w:tcW w:w="5670" w:type="dxa"/>
          </w:tcPr>
          <w:p w:rsidR="007C0011" w:rsidRPr="009B17D0" w:rsidRDefault="007C0011" w:rsidP="00B9165E">
            <w:pPr>
              <w:pStyle w:val="NoSpacing"/>
              <w:rPr>
                <w:rStyle w:val="Strong"/>
                <w:rFonts w:cs="Calibri"/>
                <w:u w:val="single"/>
              </w:rPr>
            </w:pPr>
            <w:r w:rsidRPr="009B17D0">
              <w:rPr>
                <w:rStyle w:val="Strong"/>
                <w:rFonts w:cs="Calibri"/>
                <w:u w:val="single"/>
              </w:rPr>
              <w:t>City</w:t>
            </w:r>
            <w:r w:rsidR="00F1471C">
              <w:rPr>
                <w:rStyle w:val="Strong"/>
                <w:rFonts w:cs="Calibri"/>
                <w:u w:val="single"/>
              </w:rPr>
              <w:t xml:space="preserve"> and</w:t>
            </w:r>
            <w:r w:rsidRPr="009B17D0">
              <w:rPr>
                <w:rStyle w:val="Strong"/>
                <w:rFonts w:cs="Calibri"/>
                <w:u w:val="single"/>
              </w:rPr>
              <w:t xml:space="preserve"> Township </w:t>
            </w:r>
            <w:r w:rsidR="00F1471C">
              <w:rPr>
                <w:rStyle w:val="Strong"/>
                <w:rFonts w:cs="Calibri"/>
                <w:u w:val="single"/>
              </w:rPr>
              <w:t xml:space="preserve">Tour with </w:t>
            </w:r>
            <w:r w:rsidRPr="009B17D0">
              <w:rPr>
                <w:rStyle w:val="Strong"/>
                <w:rFonts w:cs="Calibri"/>
                <w:u w:val="single"/>
              </w:rPr>
              <w:t xml:space="preserve">Red Location </w:t>
            </w:r>
            <w:r w:rsidR="00F1471C">
              <w:rPr>
                <w:rStyle w:val="Strong"/>
                <w:rFonts w:cs="Calibri"/>
                <w:u w:val="single"/>
              </w:rPr>
              <w:t>Museum</w:t>
            </w:r>
          </w:p>
          <w:p w:rsidR="007C0011" w:rsidRDefault="003C143A" w:rsidP="003C143A">
            <w:pPr>
              <w:pStyle w:val="NoSpacing"/>
              <w:rPr>
                <w:rStyle w:val="Strong"/>
                <w:rFonts w:cs="Calibri"/>
                <w:b w:val="0"/>
                <w:bCs w:val="0"/>
              </w:rPr>
            </w:pPr>
            <w:r w:rsidRPr="005D5D0C">
              <w:rPr>
                <w:rStyle w:val="Strong"/>
                <w:rFonts w:cs="Calibri"/>
                <w:b w:val="0"/>
                <w:bCs w:val="0"/>
              </w:rPr>
              <w:t xml:space="preserve">Get </w:t>
            </w:r>
            <w:r w:rsidR="00C85152">
              <w:rPr>
                <w:rStyle w:val="Strong"/>
                <w:rFonts w:cs="Calibri"/>
                <w:b w:val="0"/>
                <w:bCs w:val="0"/>
              </w:rPr>
              <w:t xml:space="preserve">an </w:t>
            </w:r>
            <w:r w:rsidRPr="005D5D0C">
              <w:rPr>
                <w:rStyle w:val="Strong"/>
                <w:rFonts w:cs="Calibri"/>
                <w:b w:val="0"/>
                <w:bCs w:val="0"/>
              </w:rPr>
              <w:t>overview of the history of Port Elizabeth, the first inhabitants and settlers.</w:t>
            </w:r>
            <w:r>
              <w:rPr>
                <w:rStyle w:val="Strong"/>
                <w:rFonts w:cs="Calibri"/>
                <w:b w:val="0"/>
                <w:bCs w:val="0"/>
              </w:rPr>
              <w:t xml:space="preserve"> </w:t>
            </w:r>
            <w:r w:rsidR="007C0011" w:rsidRPr="005D5D0C">
              <w:rPr>
                <w:rStyle w:val="Strong"/>
                <w:rFonts w:cs="Calibri"/>
                <w:b w:val="0"/>
                <w:bCs w:val="0"/>
              </w:rPr>
              <w:t>A glimpse into the pain of apartheid and life in the oldest Township in Port Elizabeth, New Brighton. View the historical area and the award winning Red Location Museum.</w:t>
            </w:r>
          </w:p>
          <w:p w:rsidR="0011183F" w:rsidRDefault="0011183F" w:rsidP="003C143A">
            <w:pPr>
              <w:pStyle w:val="NoSpacing"/>
              <w:rPr>
                <w:rStyle w:val="Strong"/>
                <w:rFonts w:cs="Calibri"/>
                <w:b w:val="0"/>
                <w:bCs w:val="0"/>
              </w:rPr>
            </w:pPr>
            <w:r>
              <w:rPr>
                <w:rStyle w:val="Strong"/>
                <w:rFonts w:cs="Calibri"/>
                <w:b w:val="0"/>
                <w:bCs w:val="0"/>
              </w:rPr>
              <w:t xml:space="preserve">Departure:  9:00 or </w:t>
            </w:r>
            <w:r w:rsidR="00067BE7">
              <w:rPr>
                <w:rStyle w:val="Strong"/>
                <w:rFonts w:cs="Calibri"/>
                <w:b w:val="0"/>
                <w:bCs w:val="0"/>
              </w:rPr>
              <w:t>14</w:t>
            </w:r>
            <w:r>
              <w:rPr>
                <w:rStyle w:val="Strong"/>
                <w:rFonts w:cs="Calibri"/>
                <w:b w:val="0"/>
                <w:bCs w:val="0"/>
              </w:rPr>
              <w:t xml:space="preserve">:00 </w:t>
            </w:r>
          </w:p>
          <w:p w:rsidR="0011183F" w:rsidRDefault="0011183F" w:rsidP="003C143A">
            <w:pPr>
              <w:pStyle w:val="NoSpacing"/>
              <w:rPr>
                <w:rStyle w:val="Strong"/>
                <w:rFonts w:cs="Calibri"/>
                <w:b w:val="0"/>
                <w:bCs w:val="0"/>
              </w:rPr>
            </w:pPr>
            <w:r>
              <w:rPr>
                <w:rStyle w:val="Strong"/>
                <w:rFonts w:cs="Calibri"/>
                <w:b w:val="0"/>
                <w:bCs w:val="0"/>
              </w:rPr>
              <w:t>Duration: +- 3-3.5 hrs</w:t>
            </w:r>
          </w:p>
          <w:p w:rsidR="00C85152" w:rsidRPr="001F3E73" w:rsidRDefault="0011183F" w:rsidP="00F334D3">
            <w:pPr>
              <w:pStyle w:val="NoSpacing"/>
            </w:pPr>
            <w:r>
              <w:rPr>
                <w:rStyle w:val="Strong"/>
                <w:rFonts w:cs="Calibri"/>
                <w:b w:val="0"/>
                <w:bCs w:val="0"/>
              </w:rPr>
              <w:t>Included:  entrance fee, drink in tavern, bottled water</w:t>
            </w:r>
          </w:p>
        </w:tc>
        <w:tc>
          <w:tcPr>
            <w:tcW w:w="1417" w:type="dxa"/>
          </w:tcPr>
          <w:p w:rsidR="007C0011" w:rsidRPr="001F3E73" w:rsidRDefault="00B062F2" w:rsidP="00B9165E">
            <w:pPr>
              <w:pStyle w:val="NoSpacing"/>
              <w:jc w:val="center"/>
            </w:pPr>
            <w:r>
              <w:t>6</w:t>
            </w:r>
            <w:r w:rsidR="007C0011">
              <w:t>50.00</w:t>
            </w:r>
            <w:r w:rsidR="00C85152">
              <w:t xml:space="preserve"> pp</w:t>
            </w:r>
          </w:p>
        </w:tc>
      </w:tr>
      <w:tr w:rsidR="00EE3D0D" w:rsidRPr="001F3E73" w:rsidTr="003C143A">
        <w:trPr>
          <w:trHeight w:val="477"/>
        </w:trPr>
        <w:tc>
          <w:tcPr>
            <w:tcW w:w="1701" w:type="dxa"/>
          </w:tcPr>
          <w:p w:rsidR="00EE3D0D" w:rsidRPr="00622CE1" w:rsidRDefault="00EE3D0D" w:rsidP="00835963">
            <w:pPr>
              <w:pStyle w:val="NoSpacing"/>
            </w:pPr>
            <w:r>
              <w:t>Half Day Tour</w:t>
            </w:r>
          </w:p>
        </w:tc>
        <w:tc>
          <w:tcPr>
            <w:tcW w:w="851" w:type="dxa"/>
          </w:tcPr>
          <w:p w:rsidR="00EE3D0D" w:rsidRDefault="00EE3D0D" w:rsidP="00835963">
            <w:pPr>
              <w:pStyle w:val="NoSpacing"/>
            </w:pPr>
            <w:r>
              <w:t>HD14</w:t>
            </w:r>
          </w:p>
        </w:tc>
        <w:tc>
          <w:tcPr>
            <w:tcW w:w="5670" w:type="dxa"/>
          </w:tcPr>
          <w:p w:rsidR="00EE3D0D" w:rsidRDefault="00EE3D0D" w:rsidP="00835963">
            <w:pPr>
              <w:pStyle w:val="NoSpacing"/>
              <w:rPr>
                <w:rStyle w:val="Strong"/>
                <w:rFonts w:cs="Calibri"/>
                <w:u w:val="single"/>
              </w:rPr>
            </w:pPr>
            <w:r w:rsidRPr="0036083F">
              <w:rPr>
                <w:rStyle w:val="Strong"/>
                <w:rFonts w:cs="Calibri"/>
                <w:u w:val="single"/>
              </w:rPr>
              <w:t>Cape Recife and Lighthouse Tour</w:t>
            </w:r>
          </w:p>
          <w:p w:rsidR="00EE3D0D" w:rsidRDefault="00EE3D0D" w:rsidP="00835963">
            <w:pPr>
              <w:pStyle w:val="NoSpacing"/>
              <w:rPr>
                <w:rStyle w:val="Strong"/>
                <w:rFonts w:cs="Calibri"/>
                <w:b w:val="0"/>
              </w:rPr>
            </w:pPr>
            <w:r w:rsidRPr="0036083F">
              <w:rPr>
                <w:rStyle w:val="Strong"/>
                <w:rFonts w:cs="Calibri"/>
                <w:b w:val="0"/>
              </w:rPr>
              <w:t>Where sea meets shore. An excursion highlighting the cultural, historical and natural diversity at the entrance to Algoa Bay.</w:t>
            </w:r>
          </w:p>
          <w:p w:rsidR="00EE3D0D" w:rsidRDefault="00EE3D0D" w:rsidP="00835963">
            <w:pPr>
              <w:pStyle w:val="NoSpacing"/>
              <w:rPr>
                <w:rStyle w:val="Strong"/>
                <w:rFonts w:cs="Calibri"/>
                <w:b w:val="0"/>
              </w:rPr>
            </w:pPr>
            <w:r>
              <w:rPr>
                <w:rStyle w:val="Strong"/>
                <w:rFonts w:cs="Calibri"/>
                <w:b w:val="0"/>
              </w:rPr>
              <w:t>Departure: 9:00 or 14:00</w:t>
            </w:r>
          </w:p>
          <w:p w:rsidR="00EE3D0D" w:rsidRDefault="00EE3D0D" w:rsidP="00835963">
            <w:pPr>
              <w:pStyle w:val="NoSpacing"/>
              <w:rPr>
                <w:rStyle w:val="Strong"/>
                <w:rFonts w:cs="Calibri"/>
                <w:b w:val="0"/>
              </w:rPr>
            </w:pPr>
            <w:r>
              <w:rPr>
                <w:rStyle w:val="Strong"/>
                <w:rFonts w:cs="Calibri"/>
                <w:b w:val="0"/>
              </w:rPr>
              <w:t>Duration:+- 3-3.5 hrs</w:t>
            </w:r>
          </w:p>
          <w:p w:rsidR="00EE3D0D" w:rsidRDefault="00EE3D0D" w:rsidP="00835963">
            <w:pPr>
              <w:pStyle w:val="NoSpacing"/>
              <w:rPr>
                <w:rStyle w:val="Strong"/>
                <w:rFonts w:cs="Calibri"/>
                <w:b w:val="0"/>
              </w:rPr>
            </w:pPr>
            <w:r>
              <w:rPr>
                <w:rStyle w:val="Strong"/>
                <w:rFonts w:cs="Calibri"/>
                <w:b w:val="0"/>
              </w:rPr>
              <w:t>Included: entrance/conservation fee, bottled water</w:t>
            </w:r>
          </w:p>
          <w:p w:rsidR="004B2847" w:rsidRDefault="004B2847" w:rsidP="00835963">
            <w:pPr>
              <w:pStyle w:val="NoSpacing"/>
              <w:rPr>
                <w:rStyle w:val="Strong"/>
                <w:rFonts w:cs="Calibri"/>
                <w:b w:val="0"/>
              </w:rPr>
            </w:pPr>
          </w:p>
          <w:p w:rsidR="004B2847" w:rsidRDefault="004B2847" w:rsidP="00835963">
            <w:pPr>
              <w:pStyle w:val="NoSpacing"/>
              <w:rPr>
                <w:rStyle w:val="Strong"/>
                <w:rFonts w:cs="Calibri"/>
                <w:b w:val="0"/>
              </w:rPr>
            </w:pPr>
          </w:p>
          <w:p w:rsidR="00EE3D0D" w:rsidRPr="0036083F" w:rsidRDefault="00EE3D0D" w:rsidP="00835963">
            <w:pPr>
              <w:pStyle w:val="NoSpacing"/>
              <w:rPr>
                <w:rStyle w:val="Strong"/>
                <w:rFonts w:cs="Calibri"/>
                <w:b w:val="0"/>
              </w:rPr>
            </w:pPr>
          </w:p>
        </w:tc>
        <w:tc>
          <w:tcPr>
            <w:tcW w:w="1417" w:type="dxa"/>
          </w:tcPr>
          <w:p w:rsidR="00EE3D0D" w:rsidRDefault="00EE3D0D" w:rsidP="00B062F2">
            <w:pPr>
              <w:pStyle w:val="NoSpacing"/>
              <w:jc w:val="center"/>
            </w:pPr>
            <w:r>
              <w:t>4</w:t>
            </w:r>
            <w:r w:rsidR="00B062F2">
              <w:t>90</w:t>
            </w:r>
            <w:r>
              <w:t>.00 pp</w:t>
            </w:r>
          </w:p>
        </w:tc>
      </w:tr>
      <w:tr w:rsidR="00EE3D0D" w:rsidRPr="001F3E73" w:rsidTr="003C143A">
        <w:trPr>
          <w:trHeight w:val="477"/>
        </w:trPr>
        <w:tc>
          <w:tcPr>
            <w:tcW w:w="1701" w:type="dxa"/>
          </w:tcPr>
          <w:p w:rsidR="00EE3D0D" w:rsidRPr="00622CE1" w:rsidRDefault="00EE3D0D" w:rsidP="00835963">
            <w:pPr>
              <w:pStyle w:val="NoSpacing"/>
            </w:pPr>
            <w:r>
              <w:lastRenderedPageBreak/>
              <w:t>Half Day Tour</w:t>
            </w:r>
          </w:p>
        </w:tc>
        <w:tc>
          <w:tcPr>
            <w:tcW w:w="851" w:type="dxa"/>
          </w:tcPr>
          <w:p w:rsidR="00EE3D0D" w:rsidRDefault="00EE3D0D" w:rsidP="00835963">
            <w:pPr>
              <w:pStyle w:val="NoSpacing"/>
            </w:pPr>
            <w:r>
              <w:t>HD15</w:t>
            </w:r>
          </w:p>
        </w:tc>
        <w:tc>
          <w:tcPr>
            <w:tcW w:w="5670" w:type="dxa"/>
          </w:tcPr>
          <w:p w:rsidR="00EE3D0D" w:rsidRDefault="00EE3D0D" w:rsidP="00835963">
            <w:pPr>
              <w:pStyle w:val="NoSpacing"/>
              <w:rPr>
                <w:rStyle w:val="Strong"/>
                <w:rFonts w:cs="Calibri"/>
                <w:u w:val="single"/>
              </w:rPr>
            </w:pPr>
            <w:r w:rsidRPr="001737CF">
              <w:rPr>
                <w:rStyle w:val="Strong"/>
                <w:rFonts w:cs="Calibri"/>
                <w:u w:val="single"/>
              </w:rPr>
              <w:t>Route 67</w:t>
            </w:r>
          </w:p>
          <w:p w:rsidR="00EE3D0D" w:rsidRDefault="00EE3D0D" w:rsidP="00835963">
            <w:pPr>
              <w:pStyle w:val="NoSpacing"/>
              <w:rPr>
                <w:rStyle w:val="Strong"/>
                <w:rFonts w:cs="Calibri"/>
                <w:b w:val="0"/>
              </w:rPr>
            </w:pPr>
            <w:r w:rsidRPr="001737CF">
              <w:rPr>
                <w:rStyle w:val="Strong"/>
                <w:rFonts w:cs="Calibri"/>
                <w:b w:val="0"/>
              </w:rPr>
              <w:t>In remembrance to the 67 years that Nelson “Rolihlahla” Mandela gave of his life to the democratization and normalization of South African society Port Elizabeth has developed a walking route as an interactive art journey.</w:t>
            </w:r>
          </w:p>
          <w:p w:rsidR="00EE3D0D" w:rsidRDefault="00EE3D0D" w:rsidP="00EE3D0D">
            <w:pPr>
              <w:pStyle w:val="NoSpacing"/>
              <w:rPr>
                <w:rStyle w:val="Strong"/>
                <w:rFonts w:cs="Calibri"/>
                <w:b w:val="0"/>
              </w:rPr>
            </w:pPr>
            <w:r>
              <w:rPr>
                <w:rStyle w:val="Strong"/>
                <w:rFonts w:cs="Calibri"/>
                <w:b w:val="0"/>
              </w:rPr>
              <w:t>Departure: 9:00 or 14:00</w:t>
            </w:r>
          </w:p>
          <w:p w:rsidR="00EE3D0D" w:rsidRDefault="00EE3D0D" w:rsidP="00EE3D0D">
            <w:pPr>
              <w:pStyle w:val="NoSpacing"/>
              <w:rPr>
                <w:rStyle w:val="Strong"/>
                <w:rFonts w:cs="Calibri"/>
                <w:b w:val="0"/>
              </w:rPr>
            </w:pPr>
            <w:r>
              <w:rPr>
                <w:rStyle w:val="Strong"/>
                <w:rFonts w:cs="Calibri"/>
                <w:b w:val="0"/>
              </w:rPr>
              <w:t>Duration: +- 3-3.5 hrs</w:t>
            </w:r>
          </w:p>
          <w:p w:rsidR="00EE3D0D" w:rsidRDefault="00EE3D0D" w:rsidP="00835963">
            <w:pPr>
              <w:pStyle w:val="NoSpacing"/>
              <w:rPr>
                <w:rStyle w:val="Strong"/>
                <w:rFonts w:cs="Calibri"/>
                <w:b w:val="0"/>
              </w:rPr>
            </w:pPr>
            <w:r>
              <w:rPr>
                <w:rStyle w:val="Strong"/>
                <w:rFonts w:cs="Calibri"/>
                <w:b w:val="0"/>
              </w:rPr>
              <w:t>Included: entrance fee, bottled water</w:t>
            </w:r>
          </w:p>
          <w:p w:rsidR="00EE3D0D" w:rsidRPr="001737CF" w:rsidRDefault="00EE3D0D" w:rsidP="00835963">
            <w:pPr>
              <w:pStyle w:val="NoSpacing"/>
              <w:rPr>
                <w:rStyle w:val="Strong"/>
                <w:rFonts w:cs="Calibri"/>
                <w:b w:val="0"/>
              </w:rPr>
            </w:pPr>
          </w:p>
        </w:tc>
        <w:tc>
          <w:tcPr>
            <w:tcW w:w="1417" w:type="dxa"/>
          </w:tcPr>
          <w:p w:rsidR="00EE3D0D" w:rsidRDefault="00EE3D0D" w:rsidP="00B062F2">
            <w:pPr>
              <w:pStyle w:val="NoSpacing"/>
              <w:jc w:val="center"/>
            </w:pPr>
            <w:r>
              <w:t>3</w:t>
            </w:r>
            <w:r w:rsidR="00B062F2">
              <w:t>9</w:t>
            </w:r>
            <w:r>
              <w:t>0.00 pp</w:t>
            </w:r>
          </w:p>
        </w:tc>
      </w:tr>
      <w:tr w:rsidR="00EE3D0D" w:rsidRPr="001F3E73" w:rsidTr="003C143A">
        <w:trPr>
          <w:trHeight w:val="477"/>
        </w:trPr>
        <w:tc>
          <w:tcPr>
            <w:tcW w:w="1701" w:type="dxa"/>
          </w:tcPr>
          <w:p w:rsidR="00EE3D0D" w:rsidRPr="001F3E73" w:rsidRDefault="00EE3D0D" w:rsidP="00B9165E">
            <w:pPr>
              <w:pStyle w:val="NoSpacing"/>
              <w:rPr>
                <w:b/>
              </w:rPr>
            </w:pPr>
            <w:r w:rsidRPr="00622CE1">
              <w:t>Half Day Tour</w:t>
            </w:r>
          </w:p>
        </w:tc>
        <w:tc>
          <w:tcPr>
            <w:tcW w:w="851" w:type="dxa"/>
          </w:tcPr>
          <w:p w:rsidR="00EE3D0D" w:rsidRPr="00F94A46" w:rsidRDefault="00EE3D0D" w:rsidP="00B9165E">
            <w:pPr>
              <w:pStyle w:val="NoSpacing"/>
            </w:pPr>
            <w:r>
              <w:t>HD10</w:t>
            </w:r>
          </w:p>
        </w:tc>
        <w:tc>
          <w:tcPr>
            <w:tcW w:w="5670" w:type="dxa"/>
          </w:tcPr>
          <w:p w:rsidR="00EE3D0D" w:rsidRDefault="00EE3D0D" w:rsidP="00B9165E">
            <w:pPr>
              <w:pStyle w:val="NoSpacing"/>
              <w:rPr>
                <w:rStyle w:val="Strong"/>
                <w:rFonts w:cs="Calibri"/>
                <w:u w:val="single"/>
              </w:rPr>
            </w:pPr>
            <w:r w:rsidRPr="009B17D0">
              <w:rPr>
                <w:rStyle w:val="Strong"/>
                <w:rFonts w:cs="Calibri"/>
                <w:u w:val="single"/>
              </w:rPr>
              <w:t xml:space="preserve">Marine </w:t>
            </w:r>
            <w:r>
              <w:rPr>
                <w:rStyle w:val="Strong"/>
                <w:rFonts w:cs="Calibri"/>
                <w:u w:val="single"/>
              </w:rPr>
              <w:t>S</w:t>
            </w:r>
            <w:r w:rsidRPr="009B17D0">
              <w:rPr>
                <w:rStyle w:val="Strong"/>
                <w:rFonts w:cs="Calibri"/>
                <w:u w:val="single"/>
              </w:rPr>
              <w:t xml:space="preserve">afari into Algoa </w:t>
            </w:r>
            <w:r>
              <w:rPr>
                <w:rStyle w:val="Strong"/>
                <w:rFonts w:cs="Calibri"/>
                <w:u w:val="single"/>
              </w:rPr>
              <w:t>B</w:t>
            </w:r>
            <w:r w:rsidRPr="009B17D0">
              <w:rPr>
                <w:rStyle w:val="Strong"/>
                <w:rFonts w:cs="Calibri"/>
                <w:u w:val="single"/>
              </w:rPr>
              <w:t>ay</w:t>
            </w:r>
          </w:p>
          <w:p w:rsidR="00EE3D0D" w:rsidRDefault="00EE3D0D" w:rsidP="00A13CB7">
            <w:pPr>
              <w:pStyle w:val="NoSpacing"/>
              <w:rPr>
                <w:rStyle w:val="Strong"/>
                <w:rFonts w:cs="Calibri"/>
                <w:b w:val="0"/>
                <w:bCs w:val="0"/>
              </w:rPr>
            </w:pPr>
            <w:r>
              <w:rPr>
                <w:rStyle w:val="Strong"/>
                <w:rFonts w:cs="Calibri"/>
                <w:b w:val="0"/>
              </w:rPr>
              <w:t xml:space="preserve">Travel through the protected waters of Algoa Bay </w:t>
            </w:r>
            <w:r>
              <w:rPr>
                <w:rStyle w:val="Strong"/>
                <w:rFonts w:cs="Calibri"/>
                <w:b w:val="0"/>
                <w:bCs w:val="0"/>
              </w:rPr>
              <w:t>with t</w:t>
            </w:r>
            <w:r w:rsidRPr="005D5D0C">
              <w:rPr>
                <w:rStyle w:val="Strong"/>
                <w:rFonts w:cs="Calibri"/>
                <w:b w:val="0"/>
                <w:bCs w:val="0"/>
              </w:rPr>
              <w:t>he possibility of spotting Dolphin</w:t>
            </w:r>
            <w:r>
              <w:rPr>
                <w:rStyle w:val="Strong"/>
                <w:rFonts w:cs="Calibri"/>
                <w:b w:val="0"/>
                <w:bCs w:val="0"/>
              </w:rPr>
              <w:t>s, Seals, Sharks</w:t>
            </w:r>
            <w:r w:rsidRPr="005D5D0C">
              <w:rPr>
                <w:rStyle w:val="Strong"/>
                <w:rFonts w:cs="Calibri"/>
                <w:b w:val="0"/>
                <w:bCs w:val="0"/>
              </w:rPr>
              <w:t xml:space="preserve"> and seasonal Southern Right and Humpback Whales</w:t>
            </w:r>
            <w:r>
              <w:rPr>
                <w:rStyle w:val="Strong"/>
                <w:rFonts w:cs="Calibri"/>
                <w:b w:val="0"/>
                <w:bCs w:val="0"/>
              </w:rPr>
              <w:t>. Circumnavigate St Croix Island ho</w:t>
            </w:r>
            <w:r w:rsidRPr="005D5D0C">
              <w:rPr>
                <w:rStyle w:val="Strong"/>
                <w:rFonts w:cs="Calibri"/>
                <w:b w:val="0"/>
                <w:bCs w:val="0"/>
              </w:rPr>
              <w:t xml:space="preserve">st to the largest breeding colony of African Penguin in the </w:t>
            </w:r>
            <w:r>
              <w:rPr>
                <w:rStyle w:val="Strong"/>
                <w:rFonts w:cs="Calibri"/>
                <w:b w:val="0"/>
                <w:bCs w:val="0"/>
              </w:rPr>
              <w:t>w</w:t>
            </w:r>
            <w:r w:rsidRPr="005D5D0C">
              <w:rPr>
                <w:rStyle w:val="Strong"/>
                <w:rFonts w:cs="Calibri"/>
                <w:b w:val="0"/>
                <w:bCs w:val="0"/>
              </w:rPr>
              <w:t>orld</w:t>
            </w:r>
            <w:r>
              <w:rPr>
                <w:rStyle w:val="Strong"/>
                <w:rFonts w:cs="Calibri"/>
                <w:b w:val="0"/>
                <w:bCs w:val="0"/>
              </w:rPr>
              <w:t>.</w:t>
            </w:r>
          </w:p>
          <w:p w:rsidR="00EE3D0D" w:rsidRDefault="00EE3D0D" w:rsidP="00A13CB7">
            <w:pPr>
              <w:pStyle w:val="NoSpacing"/>
              <w:rPr>
                <w:rStyle w:val="Strong"/>
                <w:rFonts w:cs="Calibri"/>
                <w:b w:val="0"/>
                <w:bCs w:val="0"/>
              </w:rPr>
            </w:pPr>
            <w:r>
              <w:rPr>
                <w:rStyle w:val="Strong"/>
                <w:rFonts w:cs="Calibri"/>
                <w:b w:val="0"/>
                <w:bCs w:val="0"/>
              </w:rPr>
              <w:t xml:space="preserve">Departure: 8:30 </w:t>
            </w:r>
          </w:p>
          <w:p w:rsidR="00EE3D0D" w:rsidRDefault="00EE3D0D" w:rsidP="00A13CB7">
            <w:pPr>
              <w:pStyle w:val="NoSpacing"/>
              <w:rPr>
                <w:rStyle w:val="Strong"/>
                <w:rFonts w:cs="Calibri"/>
                <w:b w:val="0"/>
                <w:bCs w:val="0"/>
              </w:rPr>
            </w:pPr>
            <w:r>
              <w:rPr>
                <w:rStyle w:val="Strong"/>
                <w:rFonts w:cs="Calibri"/>
                <w:b w:val="0"/>
                <w:bCs w:val="0"/>
              </w:rPr>
              <w:t>Duration: +- 3.5 hrs</w:t>
            </w:r>
          </w:p>
          <w:p w:rsidR="00EE3D0D" w:rsidRDefault="00EE3D0D" w:rsidP="00F334D3">
            <w:pPr>
              <w:pStyle w:val="NoSpacing"/>
              <w:rPr>
                <w:rStyle w:val="Strong"/>
                <w:rFonts w:cs="Calibri"/>
                <w:b w:val="0"/>
                <w:bCs w:val="0"/>
              </w:rPr>
            </w:pPr>
            <w:r>
              <w:rPr>
                <w:rStyle w:val="Strong"/>
                <w:rFonts w:cs="Calibri"/>
                <w:b w:val="0"/>
                <w:bCs w:val="0"/>
              </w:rPr>
              <w:t xml:space="preserve">Included: transfer, boat tour, bottled water </w:t>
            </w:r>
          </w:p>
          <w:p w:rsidR="004E7189" w:rsidRPr="001F3E73" w:rsidRDefault="004E7189" w:rsidP="00F334D3">
            <w:pPr>
              <w:pStyle w:val="NoSpacing"/>
            </w:pPr>
          </w:p>
        </w:tc>
        <w:tc>
          <w:tcPr>
            <w:tcW w:w="1417" w:type="dxa"/>
          </w:tcPr>
          <w:p w:rsidR="00EE3D0D" w:rsidRPr="001F3E73" w:rsidRDefault="00B062F2" w:rsidP="00B9165E">
            <w:pPr>
              <w:pStyle w:val="NoSpacing"/>
              <w:jc w:val="center"/>
            </w:pPr>
            <w:r>
              <w:t>1 1</w:t>
            </w:r>
            <w:r w:rsidR="00151787">
              <w:t>0</w:t>
            </w:r>
            <w:r>
              <w:t>0</w:t>
            </w:r>
            <w:r w:rsidR="00EE3D0D">
              <w:t>.00 pp</w:t>
            </w:r>
          </w:p>
        </w:tc>
      </w:tr>
      <w:tr w:rsidR="00EE3D0D" w:rsidRPr="001F3E73" w:rsidTr="003C143A">
        <w:trPr>
          <w:trHeight w:val="477"/>
        </w:trPr>
        <w:tc>
          <w:tcPr>
            <w:tcW w:w="1701" w:type="dxa"/>
          </w:tcPr>
          <w:p w:rsidR="00EE3D0D" w:rsidRPr="001F3E73" w:rsidRDefault="00EE3D0D" w:rsidP="00B9165E">
            <w:pPr>
              <w:pStyle w:val="NoSpacing"/>
              <w:rPr>
                <w:b/>
              </w:rPr>
            </w:pPr>
            <w:r w:rsidRPr="00622CE1">
              <w:t>Half Day Tour</w:t>
            </w:r>
          </w:p>
        </w:tc>
        <w:tc>
          <w:tcPr>
            <w:tcW w:w="851" w:type="dxa"/>
          </w:tcPr>
          <w:p w:rsidR="00EE3D0D" w:rsidRPr="00F94A46" w:rsidRDefault="00EE3D0D" w:rsidP="00B9165E">
            <w:pPr>
              <w:pStyle w:val="NoSpacing"/>
            </w:pPr>
            <w:r>
              <w:t>HD05</w:t>
            </w:r>
          </w:p>
        </w:tc>
        <w:tc>
          <w:tcPr>
            <w:tcW w:w="5670" w:type="dxa"/>
          </w:tcPr>
          <w:p w:rsidR="00EE3D0D" w:rsidRPr="009B17D0" w:rsidRDefault="00EE3D0D" w:rsidP="00B9165E">
            <w:pPr>
              <w:pStyle w:val="NoSpacing"/>
              <w:rPr>
                <w:rStyle w:val="Strong"/>
                <w:rFonts w:cs="Calibri"/>
                <w:b w:val="0"/>
                <w:bCs w:val="0"/>
                <w:u w:val="single"/>
              </w:rPr>
            </w:pPr>
            <w:r w:rsidRPr="009B17D0">
              <w:rPr>
                <w:rStyle w:val="Strong"/>
                <w:rFonts w:cs="Calibri"/>
                <w:u w:val="single"/>
              </w:rPr>
              <w:t xml:space="preserve">Bird watching </w:t>
            </w:r>
            <w:r>
              <w:rPr>
                <w:rStyle w:val="Strong"/>
                <w:rFonts w:cs="Calibri"/>
                <w:u w:val="single"/>
              </w:rPr>
              <w:t>in and around Port Elizabeth</w:t>
            </w:r>
          </w:p>
          <w:p w:rsidR="00EE3D0D" w:rsidRDefault="00EE3D0D" w:rsidP="00B9165E">
            <w:pPr>
              <w:pStyle w:val="NoSpacing"/>
              <w:rPr>
                <w:rStyle w:val="Strong"/>
                <w:rFonts w:cs="Calibri"/>
                <w:b w:val="0"/>
                <w:bCs w:val="0"/>
              </w:rPr>
            </w:pPr>
            <w:r w:rsidRPr="005D5D0C">
              <w:rPr>
                <w:rStyle w:val="Strong"/>
                <w:rFonts w:cs="Calibri"/>
                <w:b w:val="0"/>
                <w:bCs w:val="0"/>
              </w:rPr>
              <w:t>A guided tour of SAMREC, the marine re-habilitation centre</w:t>
            </w:r>
            <w:r>
              <w:rPr>
                <w:rStyle w:val="Strong"/>
                <w:rFonts w:cs="Calibri"/>
                <w:b w:val="0"/>
                <w:bCs w:val="0"/>
              </w:rPr>
              <w:t xml:space="preserve"> and</w:t>
            </w:r>
            <w:r w:rsidRPr="005D5D0C">
              <w:rPr>
                <w:rStyle w:val="Strong"/>
                <w:rFonts w:cs="Calibri"/>
                <w:b w:val="0"/>
                <w:bCs w:val="0"/>
              </w:rPr>
              <w:t xml:space="preserve"> the operational </w:t>
            </w:r>
            <w:r>
              <w:rPr>
                <w:rStyle w:val="Strong"/>
                <w:rFonts w:cs="Calibri"/>
                <w:b w:val="0"/>
                <w:bCs w:val="0"/>
              </w:rPr>
              <w:t>l</w:t>
            </w:r>
            <w:r w:rsidRPr="005D5D0C">
              <w:rPr>
                <w:rStyle w:val="Strong"/>
                <w:rFonts w:cs="Calibri"/>
                <w:b w:val="0"/>
                <w:bCs w:val="0"/>
              </w:rPr>
              <w:t xml:space="preserve">ighthouse at Cape Recife. Search the shoreline for the many species of Waders, Shore and Marine birds that utilize this important area, the endangered Black oystercatcher and Rosette tern amongst the many different species. </w:t>
            </w:r>
          </w:p>
          <w:p w:rsidR="00EE3D0D" w:rsidRDefault="00EE3D0D" w:rsidP="00B9165E">
            <w:pPr>
              <w:pStyle w:val="NoSpacing"/>
              <w:rPr>
                <w:rStyle w:val="Strong"/>
                <w:rFonts w:cs="Calibri"/>
                <w:b w:val="0"/>
                <w:bCs w:val="0"/>
              </w:rPr>
            </w:pPr>
            <w:r>
              <w:rPr>
                <w:rStyle w:val="Strong"/>
                <w:rFonts w:cs="Calibri"/>
                <w:b w:val="0"/>
                <w:bCs w:val="0"/>
              </w:rPr>
              <w:t>Departure:  7:30</w:t>
            </w:r>
          </w:p>
          <w:p w:rsidR="00EE3D0D" w:rsidRDefault="00EE3D0D" w:rsidP="00B9165E">
            <w:pPr>
              <w:pStyle w:val="NoSpacing"/>
              <w:rPr>
                <w:rStyle w:val="Strong"/>
                <w:rFonts w:cs="Calibri"/>
                <w:b w:val="0"/>
                <w:bCs w:val="0"/>
              </w:rPr>
            </w:pPr>
            <w:r>
              <w:rPr>
                <w:rStyle w:val="Strong"/>
                <w:rFonts w:cs="Calibri"/>
                <w:b w:val="0"/>
                <w:bCs w:val="0"/>
              </w:rPr>
              <w:t>Duration: +- 5 hrs</w:t>
            </w:r>
          </w:p>
          <w:p w:rsidR="00EE3D0D" w:rsidRDefault="00EE3D0D" w:rsidP="00B9165E">
            <w:pPr>
              <w:pStyle w:val="NoSpacing"/>
              <w:rPr>
                <w:rStyle w:val="Strong"/>
                <w:rFonts w:cs="Calibri"/>
                <w:b w:val="0"/>
                <w:bCs w:val="0"/>
              </w:rPr>
            </w:pPr>
            <w:r>
              <w:rPr>
                <w:rStyle w:val="Strong"/>
                <w:rFonts w:cs="Calibri"/>
                <w:b w:val="0"/>
                <w:bCs w:val="0"/>
              </w:rPr>
              <w:t>Included: transfer, entrance fees,  bottled water</w:t>
            </w:r>
          </w:p>
          <w:p w:rsidR="00EE3D0D" w:rsidRPr="001F3E73" w:rsidRDefault="00EE3D0D" w:rsidP="00B9165E">
            <w:pPr>
              <w:pStyle w:val="NoSpacing"/>
            </w:pPr>
          </w:p>
        </w:tc>
        <w:tc>
          <w:tcPr>
            <w:tcW w:w="1417" w:type="dxa"/>
          </w:tcPr>
          <w:p w:rsidR="00EE3D0D" w:rsidRPr="001F3E73" w:rsidRDefault="00927A4C" w:rsidP="00B062F2">
            <w:pPr>
              <w:pStyle w:val="NoSpacing"/>
              <w:jc w:val="center"/>
            </w:pPr>
            <w:r>
              <w:t>6</w:t>
            </w:r>
            <w:r w:rsidR="00B062F2">
              <w:t>5</w:t>
            </w:r>
            <w:r w:rsidR="00EE3D0D">
              <w:t>0.00 pp</w:t>
            </w:r>
          </w:p>
        </w:tc>
      </w:tr>
      <w:tr w:rsidR="00EE3D0D" w:rsidRPr="001F3E73" w:rsidTr="003C143A">
        <w:trPr>
          <w:trHeight w:val="477"/>
        </w:trPr>
        <w:tc>
          <w:tcPr>
            <w:tcW w:w="1701" w:type="dxa"/>
          </w:tcPr>
          <w:p w:rsidR="00EE3D0D" w:rsidRPr="001F3E73" w:rsidRDefault="00EE3D0D" w:rsidP="00B9165E">
            <w:pPr>
              <w:pStyle w:val="NoSpacing"/>
              <w:rPr>
                <w:b/>
              </w:rPr>
            </w:pPr>
            <w:r w:rsidRPr="00622CE1">
              <w:t>Half Day Tour</w:t>
            </w:r>
          </w:p>
        </w:tc>
        <w:tc>
          <w:tcPr>
            <w:tcW w:w="851" w:type="dxa"/>
          </w:tcPr>
          <w:p w:rsidR="00EE3D0D" w:rsidRPr="00F94A46" w:rsidRDefault="00EE3D0D" w:rsidP="00B9165E">
            <w:pPr>
              <w:pStyle w:val="NoSpacing"/>
            </w:pPr>
            <w:r>
              <w:t>HD08</w:t>
            </w:r>
          </w:p>
        </w:tc>
        <w:tc>
          <w:tcPr>
            <w:tcW w:w="5670" w:type="dxa"/>
          </w:tcPr>
          <w:p w:rsidR="00EE3D0D" w:rsidRPr="009B17D0" w:rsidRDefault="00EE3D0D" w:rsidP="00B9165E">
            <w:pPr>
              <w:pStyle w:val="NormalWeb"/>
              <w:spacing w:before="0" w:beforeAutospacing="0" w:after="0" w:afterAutospacing="0"/>
              <w:rPr>
                <w:rStyle w:val="Strong"/>
                <w:rFonts w:ascii="Calibri" w:hAnsi="Calibri" w:cs="Calibri"/>
                <w:sz w:val="22"/>
                <w:szCs w:val="22"/>
                <w:u w:val="single"/>
              </w:rPr>
            </w:pPr>
            <w:r w:rsidRPr="009B17D0">
              <w:rPr>
                <w:rStyle w:val="Strong"/>
                <w:rFonts w:ascii="Calibri" w:hAnsi="Calibri" w:cs="Calibri"/>
                <w:sz w:val="22"/>
                <w:szCs w:val="22"/>
                <w:u w:val="single"/>
              </w:rPr>
              <w:t xml:space="preserve">Woody Cape Dune </w:t>
            </w:r>
            <w:r>
              <w:rPr>
                <w:rStyle w:val="Strong"/>
                <w:rFonts w:ascii="Calibri" w:hAnsi="Calibri" w:cs="Calibri"/>
                <w:sz w:val="22"/>
                <w:szCs w:val="22"/>
                <w:u w:val="single"/>
              </w:rPr>
              <w:t>F</w:t>
            </w:r>
            <w:r w:rsidRPr="009B17D0">
              <w:rPr>
                <w:rStyle w:val="Strong"/>
                <w:rFonts w:ascii="Calibri" w:hAnsi="Calibri" w:cs="Calibri"/>
                <w:sz w:val="22"/>
                <w:szCs w:val="22"/>
                <w:u w:val="single"/>
              </w:rPr>
              <w:t>ields and Canopy Forest walk</w:t>
            </w:r>
          </w:p>
          <w:p w:rsidR="00EE3D0D" w:rsidRDefault="00EE3D0D" w:rsidP="00C85152">
            <w:pPr>
              <w:pStyle w:val="NormalWeb"/>
              <w:spacing w:before="0" w:beforeAutospacing="0" w:after="0" w:afterAutospacing="0"/>
              <w:rPr>
                <w:rStyle w:val="Strong"/>
                <w:rFonts w:ascii="Calibri" w:hAnsi="Calibri" w:cs="Calibri"/>
                <w:b w:val="0"/>
                <w:bCs w:val="0"/>
                <w:sz w:val="22"/>
                <w:szCs w:val="22"/>
              </w:rPr>
            </w:pPr>
            <w:r w:rsidRPr="003333FA">
              <w:rPr>
                <w:rStyle w:val="Strong"/>
                <w:rFonts w:ascii="Calibri" w:hAnsi="Calibri" w:cs="Calibri"/>
                <w:b w:val="0"/>
                <w:bCs w:val="0"/>
                <w:sz w:val="22"/>
                <w:szCs w:val="22"/>
              </w:rPr>
              <w:t>Home to the world’s first nation, the Khoikhoi. Walk in the expansive dune fields with uninterrupted views of the Indian Ocean and Bird Island. Explore Khoikhoi middens: ancient heaps of millions of discarded seashells on this remote and awe-inspiring shoreline. Wander through the shaded dune forest accompanied by the song of the rich forest birdlife while Vervet monkeys climb overhead.</w:t>
            </w:r>
          </w:p>
          <w:p w:rsidR="00EE3D0D" w:rsidRDefault="00EE3D0D" w:rsidP="00C85152">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Departure: 8:00</w:t>
            </w:r>
          </w:p>
          <w:p w:rsidR="00EE3D0D" w:rsidRDefault="00EE3D0D" w:rsidP="00C85152">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Duration: 6 hrs</w:t>
            </w:r>
          </w:p>
          <w:p w:rsidR="00EE3D0D" w:rsidRPr="003333FA" w:rsidRDefault="00EE3D0D" w:rsidP="00C85152">
            <w:pPr>
              <w:pStyle w:val="NormalWeb"/>
              <w:spacing w:before="0" w:beforeAutospacing="0" w:after="0" w:afterAutospacing="0"/>
              <w:rPr>
                <w:rStyle w:val="Strong"/>
                <w:rFonts w:ascii="Calibri" w:hAnsi="Calibri" w:cs="Calibri"/>
                <w:b w:val="0"/>
                <w:bCs w:val="0"/>
                <w:sz w:val="22"/>
                <w:szCs w:val="22"/>
              </w:rPr>
            </w:pPr>
            <w:r>
              <w:rPr>
                <w:rStyle w:val="Strong"/>
                <w:rFonts w:ascii="Calibri" w:hAnsi="Calibri" w:cs="Calibri"/>
                <w:b w:val="0"/>
                <w:bCs w:val="0"/>
                <w:sz w:val="22"/>
                <w:szCs w:val="22"/>
              </w:rPr>
              <w:t>Included: entrance/conservation fee, fresh coffee, bottled water</w:t>
            </w:r>
          </w:p>
          <w:p w:rsidR="00EE3D0D" w:rsidRPr="001F3E73" w:rsidRDefault="00EE3D0D" w:rsidP="00C85152">
            <w:pPr>
              <w:pStyle w:val="NormalWeb"/>
              <w:spacing w:before="0" w:beforeAutospacing="0" w:after="0" w:afterAutospacing="0"/>
            </w:pPr>
          </w:p>
        </w:tc>
        <w:tc>
          <w:tcPr>
            <w:tcW w:w="1417" w:type="dxa"/>
          </w:tcPr>
          <w:p w:rsidR="00EE3D0D" w:rsidRPr="001F3E73" w:rsidRDefault="00EE3D0D" w:rsidP="00B062F2">
            <w:pPr>
              <w:pStyle w:val="NoSpacing"/>
              <w:jc w:val="center"/>
            </w:pPr>
            <w:r>
              <w:t xml:space="preserve">1 </w:t>
            </w:r>
            <w:r w:rsidR="00927A4C">
              <w:t>2</w:t>
            </w:r>
            <w:r w:rsidR="00B062F2">
              <w:t>5</w:t>
            </w:r>
            <w:r>
              <w:t>0.00 pp</w:t>
            </w:r>
          </w:p>
        </w:tc>
      </w:tr>
      <w:tr w:rsidR="00EE3D0D" w:rsidRPr="001F3E73" w:rsidTr="003C143A">
        <w:trPr>
          <w:trHeight w:val="477"/>
        </w:trPr>
        <w:tc>
          <w:tcPr>
            <w:tcW w:w="1701" w:type="dxa"/>
          </w:tcPr>
          <w:p w:rsidR="00EE3D0D" w:rsidRPr="001F3E73" w:rsidRDefault="00EE3D0D" w:rsidP="00B9165E">
            <w:pPr>
              <w:pStyle w:val="NoSpacing"/>
              <w:rPr>
                <w:b/>
              </w:rPr>
            </w:pPr>
            <w:r w:rsidRPr="00622CE1">
              <w:t>Half Day Tour</w:t>
            </w:r>
          </w:p>
        </w:tc>
        <w:tc>
          <w:tcPr>
            <w:tcW w:w="851" w:type="dxa"/>
          </w:tcPr>
          <w:p w:rsidR="00EE3D0D" w:rsidRPr="00F94A46" w:rsidRDefault="00EE3D0D" w:rsidP="00B9165E">
            <w:pPr>
              <w:pStyle w:val="NoSpacing"/>
            </w:pPr>
            <w:r>
              <w:t>HD04</w:t>
            </w:r>
          </w:p>
        </w:tc>
        <w:tc>
          <w:tcPr>
            <w:tcW w:w="5670" w:type="dxa"/>
          </w:tcPr>
          <w:p w:rsidR="00EE3D0D" w:rsidRPr="009B17D0" w:rsidRDefault="00EE3D0D" w:rsidP="00B9165E">
            <w:pPr>
              <w:pStyle w:val="NoSpacing"/>
              <w:rPr>
                <w:rStyle w:val="Strong"/>
                <w:rFonts w:cs="Calibri"/>
                <w:u w:val="single"/>
              </w:rPr>
            </w:pPr>
            <w:r w:rsidRPr="009B17D0">
              <w:rPr>
                <w:rStyle w:val="Strong"/>
                <w:rFonts w:cs="Calibri"/>
                <w:u w:val="single"/>
              </w:rPr>
              <w:t>City Tour – Port Elizabeth</w:t>
            </w:r>
          </w:p>
          <w:p w:rsidR="00EE3D0D" w:rsidRDefault="00EE3D0D" w:rsidP="00C81868">
            <w:pPr>
              <w:pStyle w:val="NoSpacing"/>
              <w:rPr>
                <w:rStyle w:val="Strong"/>
                <w:rFonts w:cs="Calibri"/>
                <w:b w:val="0"/>
                <w:bCs w:val="0"/>
              </w:rPr>
            </w:pPr>
            <w:r>
              <w:rPr>
                <w:rStyle w:val="Strong"/>
                <w:rFonts w:cs="Calibri"/>
                <w:b w:val="0"/>
                <w:bCs w:val="0"/>
              </w:rPr>
              <w:t>Get a</w:t>
            </w:r>
            <w:r w:rsidRPr="005D5D0C">
              <w:rPr>
                <w:rStyle w:val="Strong"/>
                <w:rFonts w:cs="Calibri"/>
                <w:b w:val="0"/>
                <w:bCs w:val="0"/>
              </w:rPr>
              <w:t>n overview of the history of the Bay and the City of Port Elizabeth, an insight into the first inhabitants, the Khoikhoi, the early European mariners, Xhosa and early Boers, the arrival of the British 1820 settlers. Of 100 years of warfare and view the rich colonial architectural heritage of the City and surrounding areas.</w:t>
            </w:r>
          </w:p>
          <w:p w:rsidR="00EE3D0D" w:rsidRDefault="00EE3D0D" w:rsidP="00C81868">
            <w:pPr>
              <w:pStyle w:val="NoSpacing"/>
              <w:rPr>
                <w:rStyle w:val="Strong"/>
                <w:rFonts w:cs="Calibri"/>
                <w:b w:val="0"/>
                <w:bCs w:val="0"/>
              </w:rPr>
            </w:pPr>
            <w:r>
              <w:rPr>
                <w:rStyle w:val="Strong"/>
                <w:rFonts w:cs="Calibri"/>
                <w:b w:val="0"/>
                <w:bCs w:val="0"/>
              </w:rPr>
              <w:t>Departure: 9:00</w:t>
            </w:r>
          </w:p>
          <w:p w:rsidR="00EE3D0D" w:rsidRDefault="00EE3D0D" w:rsidP="00C81868">
            <w:pPr>
              <w:pStyle w:val="NoSpacing"/>
              <w:rPr>
                <w:rStyle w:val="Strong"/>
                <w:rFonts w:cs="Calibri"/>
                <w:b w:val="0"/>
                <w:bCs w:val="0"/>
              </w:rPr>
            </w:pPr>
            <w:r>
              <w:rPr>
                <w:rStyle w:val="Strong"/>
                <w:rFonts w:cs="Calibri"/>
                <w:b w:val="0"/>
                <w:bCs w:val="0"/>
              </w:rPr>
              <w:t>Duration: +- 3.5 hrs</w:t>
            </w:r>
          </w:p>
          <w:p w:rsidR="00D27A3B" w:rsidRDefault="00EE3D0D" w:rsidP="00C81868">
            <w:pPr>
              <w:pStyle w:val="NoSpacing"/>
              <w:rPr>
                <w:rStyle w:val="Strong"/>
                <w:rFonts w:cs="Calibri"/>
                <w:b w:val="0"/>
                <w:bCs w:val="0"/>
              </w:rPr>
            </w:pPr>
            <w:r>
              <w:rPr>
                <w:rStyle w:val="Strong"/>
                <w:rFonts w:cs="Calibri"/>
                <w:b w:val="0"/>
                <w:bCs w:val="0"/>
              </w:rPr>
              <w:t>Included: transfer, bottled water</w:t>
            </w:r>
          </w:p>
          <w:p w:rsidR="00D27A3B" w:rsidRDefault="00D27A3B" w:rsidP="00C81868">
            <w:pPr>
              <w:pStyle w:val="NoSpacing"/>
              <w:rPr>
                <w:rStyle w:val="Strong"/>
                <w:rFonts w:cs="Calibri"/>
                <w:b w:val="0"/>
                <w:bCs w:val="0"/>
              </w:rPr>
            </w:pPr>
          </w:p>
          <w:p w:rsidR="00EE3D0D" w:rsidRPr="001F3E73" w:rsidRDefault="00EE3D0D" w:rsidP="00C81868">
            <w:pPr>
              <w:pStyle w:val="NoSpacing"/>
            </w:pPr>
          </w:p>
        </w:tc>
        <w:tc>
          <w:tcPr>
            <w:tcW w:w="1417" w:type="dxa"/>
          </w:tcPr>
          <w:p w:rsidR="00EE3D0D" w:rsidRPr="001F3E73" w:rsidRDefault="00EE3D0D" w:rsidP="00B062F2">
            <w:pPr>
              <w:pStyle w:val="NoSpacing"/>
              <w:jc w:val="center"/>
            </w:pPr>
            <w:r>
              <w:t>4</w:t>
            </w:r>
            <w:r w:rsidR="00B062F2">
              <w:t>9</w:t>
            </w:r>
            <w:r>
              <w:t>0.00 pp</w:t>
            </w:r>
          </w:p>
        </w:tc>
      </w:tr>
      <w:tr w:rsidR="00EE3D0D" w:rsidRPr="001F3E73" w:rsidTr="003C143A">
        <w:trPr>
          <w:trHeight w:val="477"/>
        </w:trPr>
        <w:tc>
          <w:tcPr>
            <w:tcW w:w="1701" w:type="dxa"/>
          </w:tcPr>
          <w:p w:rsidR="00EE3D0D" w:rsidRDefault="00EE3D0D" w:rsidP="00B9165E">
            <w:pPr>
              <w:pStyle w:val="NoSpacing"/>
            </w:pPr>
            <w:r>
              <w:lastRenderedPageBreak/>
              <w:t>Half Day</w:t>
            </w:r>
          </w:p>
          <w:p w:rsidR="00EE3D0D" w:rsidRPr="00FE54F1" w:rsidRDefault="00EE3D0D" w:rsidP="00B9165E">
            <w:pPr>
              <w:pStyle w:val="NoSpacing"/>
            </w:pPr>
            <w:r>
              <w:t>4 x 4 Tour</w:t>
            </w:r>
          </w:p>
        </w:tc>
        <w:tc>
          <w:tcPr>
            <w:tcW w:w="851" w:type="dxa"/>
          </w:tcPr>
          <w:p w:rsidR="00EE3D0D" w:rsidRPr="00F94A46" w:rsidRDefault="00EE3D0D" w:rsidP="00B9165E">
            <w:pPr>
              <w:pStyle w:val="NoSpacing"/>
            </w:pPr>
            <w:r>
              <w:t>HD12</w:t>
            </w:r>
          </w:p>
        </w:tc>
        <w:tc>
          <w:tcPr>
            <w:tcW w:w="5670" w:type="dxa"/>
          </w:tcPr>
          <w:p w:rsidR="00EE3D0D" w:rsidRPr="005E6543" w:rsidRDefault="00EE3D0D" w:rsidP="00B9165E">
            <w:pPr>
              <w:pStyle w:val="NoSpacing"/>
              <w:rPr>
                <w:rStyle w:val="Strong"/>
                <w:rFonts w:cs="Calibri"/>
                <w:bCs w:val="0"/>
                <w:u w:val="single"/>
              </w:rPr>
            </w:pPr>
            <w:r w:rsidRPr="005E6543">
              <w:rPr>
                <w:rStyle w:val="Strong"/>
                <w:rFonts w:cs="Calibri"/>
                <w:bCs w:val="0"/>
                <w:u w:val="single"/>
              </w:rPr>
              <w:t>4 x 4 Safari – Cape Recife and Grysbok Nature Reserve</w:t>
            </w:r>
          </w:p>
          <w:p w:rsidR="00EE3D0D" w:rsidRDefault="00EE3D0D" w:rsidP="00B06528">
            <w:pPr>
              <w:pStyle w:val="NoSpacing"/>
              <w:rPr>
                <w:rStyle w:val="Strong"/>
                <w:rFonts w:cs="Calibri"/>
                <w:b w:val="0"/>
                <w:bCs w:val="0"/>
              </w:rPr>
            </w:pPr>
            <w:r w:rsidRPr="00067BE7">
              <w:rPr>
                <w:rStyle w:val="Strong"/>
                <w:rFonts w:cs="Calibri"/>
                <w:bCs w:val="0"/>
              </w:rPr>
              <w:t>Morning game drive</w:t>
            </w:r>
            <w:r w:rsidRPr="005E6543">
              <w:rPr>
                <w:rStyle w:val="Strong"/>
                <w:rFonts w:cs="Calibri"/>
                <w:b w:val="0"/>
                <w:bCs w:val="0"/>
              </w:rPr>
              <w:t xml:space="preserve"> through a coastal wonderland, spot the iconic Springbok, Zebra, Red Hartebeest and endemic Grysbok. The surf zone and sand dunes are a bird watchers paradise. Discover the many uses the ancient Khoikhoi</w:t>
            </w:r>
            <w:r>
              <w:rPr>
                <w:rStyle w:val="Strong"/>
                <w:rFonts w:cs="Calibri"/>
                <w:b w:val="0"/>
                <w:bCs w:val="0"/>
              </w:rPr>
              <w:t xml:space="preserve"> people</w:t>
            </w:r>
            <w:r w:rsidRPr="005E6543">
              <w:rPr>
                <w:rStyle w:val="Strong"/>
                <w:rFonts w:cs="Calibri"/>
                <w:b w:val="0"/>
                <w:bCs w:val="0"/>
              </w:rPr>
              <w:t xml:space="preserve"> had for the hardy plants which occur here</w:t>
            </w:r>
            <w:r>
              <w:rPr>
                <w:rStyle w:val="Strong"/>
                <w:rFonts w:cs="Calibri"/>
                <w:b w:val="0"/>
                <w:bCs w:val="0"/>
              </w:rPr>
              <w:t>.</w:t>
            </w:r>
          </w:p>
          <w:p w:rsidR="00EE3D0D" w:rsidRDefault="00EE3D0D" w:rsidP="00B06528">
            <w:pPr>
              <w:pStyle w:val="NoSpacing"/>
              <w:rPr>
                <w:rStyle w:val="Strong"/>
                <w:rFonts w:cs="Calibri"/>
                <w:b w:val="0"/>
                <w:bCs w:val="0"/>
              </w:rPr>
            </w:pPr>
            <w:r>
              <w:rPr>
                <w:rStyle w:val="Strong"/>
                <w:rFonts w:cs="Calibri"/>
                <w:b w:val="0"/>
                <w:bCs w:val="0"/>
              </w:rPr>
              <w:t xml:space="preserve">Departure: 8:30 </w:t>
            </w:r>
          </w:p>
          <w:p w:rsidR="00EE3D0D" w:rsidRDefault="00EE3D0D" w:rsidP="00B06528">
            <w:pPr>
              <w:pStyle w:val="NoSpacing"/>
              <w:rPr>
                <w:rStyle w:val="Strong"/>
                <w:rFonts w:cs="Calibri"/>
                <w:b w:val="0"/>
                <w:bCs w:val="0"/>
              </w:rPr>
            </w:pPr>
            <w:r>
              <w:rPr>
                <w:rStyle w:val="Strong"/>
                <w:rFonts w:cs="Calibri"/>
                <w:b w:val="0"/>
                <w:bCs w:val="0"/>
              </w:rPr>
              <w:t>Duration: 2.5 hrs</w:t>
            </w:r>
          </w:p>
          <w:p w:rsidR="00EE3D0D" w:rsidRDefault="00EE3D0D" w:rsidP="00B06528">
            <w:pPr>
              <w:pStyle w:val="NoSpacing"/>
              <w:rPr>
                <w:rStyle w:val="Strong"/>
                <w:rFonts w:cs="Calibri"/>
                <w:b w:val="0"/>
                <w:bCs w:val="0"/>
              </w:rPr>
            </w:pPr>
            <w:r>
              <w:rPr>
                <w:rStyle w:val="Strong"/>
                <w:rFonts w:cs="Calibri"/>
                <w:b w:val="0"/>
                <w:bCs w:val="0"/>
              </w:rPr>
              <w:t>Included: entrance fee, bottled water</w:t>
            </w:r>
          </w:p>
          <w:p w:rsidR="00EE3D0D" w:rsidRDefault="00EE3D0D" w:rsidP="00B06528">
            <w:pPr>
              <w:pStyle w:val="NoSpacing"/>
              <w:rPr>
                <w:rStyle w:val="Strong"/>
                <w:rFonts w:cs="Calibri"/>
                <w:b w:val="0"/>
                <w:bCs w:val="0"/>
              </w:rPr>
            </w:pPr>
          </w:p>
          <w:p w:rsidR="00EE3D0D" w:rsidRDefault="00EE3D0D" w:rsidP="00C81868">
            <w:pPr>
              <w:pStyle w:val="NoSpacing"/>
              <w:rPr>
                <w:rStyle w:val="Strong"/>
                <w:rFonts w:cs="Calibri"/>
                <w:b w:val="0"/>
                <w:bCs w:val="0"/>
              </w:rPr>
            </w:pPr>
            <w:r w:rsidRPr="00067BE7">
              <w:rPr>
                <w:rStyle w:val="Strong"/>
                <w:rFonts w:cs="Calibri"/>
                <w:bCs w:val="0"/>
              </w:rPr>
              <w:t>Sunset game drives</w:t>
            </w:r>
            <w:r w:rsidRPr="005E6543">
              <w:rPr>
                <w:rStyle w:val="Strong"/>
                <w:rFonts w:cs="Calibri"/>
                <w:b w:val="0"/>
                <w:bCs w:val="0"/>
              </w:rPr>
              <w:t xml:space="preserve"> make use of a powerful spotlight to find elusive nocturnal creatures such as Owls, Bushpig, Porcupine and Caracal.</w:t>
            </w:r>
            <w:r>
              <w:rPr>
                <w:rStyle w:val="Strong"/>
                <w:rFonts w:cs="Calibri"/>
                <w:b w:val="0"/>
                <w:bCs w:val="0"/>
              </w:rPr>
              <w:t xml:space="preserve"> At sunset we take break for a glass of wine and snack before continue searching for nocturnal creatures.</w:t>
            </w:r>
          </w:p>
          <w:p w:rsidR="00EE3D0D" w:rsidRDefault="00EE3D0D" w:rsidP="00067BE7">
            <w:pPr>
              <w:pStyle w:val="NoSpacing"/>
              <w:rPr>
                <w:rStyle w:val="Strong"/>
                <w:rFonts w:cs="Calibri"/>
                <w:b w:val="0"/>
                <w:bCs w:val="0"/>
              </w:rPr>
            </w:pPr>
            <w:r>
              <w:rPr>
                <w:rStyle w:val="Strong"/>
                <w:rFonts w:cs="Calibri"/>
                <w:b w:val="0"/>
                <w:bCs w:val="0"/>
              </w:rPr>
              <w:t xml:space="preserve">Departure:  April-August: 15:30 </w:t>
            </w:r>
          </w:p>
          <w:p w:rsidR="00EE3D0D" w:rsidRDefault="00EE3D0D" w:rsidP="00067BE7">
            <w:pPr>
              <w:pStyle w:val="NoSpacing"/>
              <w:rPr>
                <w:rStyle w:val="Strong"/>
                <w:rFonts w:cs="Calibri"/>
                <w:b w:val="0"/>
                <w:bCs w:val="0"/>
              </w:rPr>
            </w:pPr>
            <w:r>
              <w:rPr>
                <w:rStyle w:val="Strong"/>
                <w:rFonts w:cs="Calibri"/>
                <w:b w:val="0"/>
                <w:bCs w:val="0"/>
              </w:rPr>
              <w:t xml:space="preserve">                      September-March: 16:00 </w:t>
            </w:r>
          </w:p>
          <w:p w:rsidR="00EE3D0D" w:rsidRDefault="00EE3D0D" w:rsidP="00C81868">
            <w:pPr>
              <w:pStyle w:val="NoSpacing"/>
              <w:rPr>
                <w:rStyle w:val="Strong"/>
                <w:rFonts w:cs="Calibri"/>
                <w:b w:val="0"/>
                <w:bCs w:val="0"/>
              </w:rPr>
            </w:pPr>
            <w:r>
              <w:rPr>
                <w:rStyle w:val="Strong"/>
                <w:rFonts w:cs="Calibri"/>
                <w:b w:val="0"/>
                <w:bCs w:val="0"/>
              </w:rPr>
              <w:t>Duration: 3.5 hrs</w:t>
            </w:r>
          </w:p>
          <w:p w:rsidR="00EE3D0D" w:rsidRPr="001F3E73" w:rsidRDefault="00EE3D0D" w:rsidP="00D27A3B">
            <w:pPr>
              <w:pStyle w:val="NoSpacing"/>
            </w:pPr>
            <w:r>
              <w:rPr>
                <w:rStyle w:val="Strong"/>
                <w:rFonts w:cs="Calibri"/>
                <w:b w:val="0"/>
                <w:bCs w:val="0"/>
              </w:rPr>
              <w:t>Included: entrance fee, bottled water, glass of wine at sun set, snacks</w:t>
            </w:r>
          </w:p>
        </w:tc>
        <w:tc>
          <w:tcPr>
            <w:tcW w:w="1417" w:type="dxa"/>
          </w:tcPr>
          <w:p w:rsidR="00EE3D0D" w:rsidRDefault="00EE3D0D" w:rsidP="00B9165E">
            <w:pPr>
              <w:pStyle w:val="NoSpacing"/>
              <w:jc w:val="center"/>
            </w:pPr>
            <w:r>
              <w:t>morning drive</w:t>
            </w:r>
          </w:p>
          <w:p w:rsidR="00EE3D0D" w:rsidRDefault="00EE3D0D" w:rsidP="00B9165E">
            <w:pPr>
              <w:pStyle w:val="NoSpacing"/>
              <w:pBdr>
                <w:bottom w:val="single" w:sz="12" w:space="1" w:color="auto"/>
              </w:pBdr>
              <w:jc w:val="center"/>
            </w:pPr>
            <w:r>
              <w:t>2</w:t>
            </w:r>
            <w:r w:rsidR="00B062F2">
              <w:t>75</w:t>
            </w:r>
            <w:r>
              <w:t>.00 pp</w:t>
            </w: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pBdr>
                <w:bottom w:val="single" w:sz="12" w:space="1" w:color="auto"/>
              </w:pBdr>
              <w:jc w:val="center"/>
            </w:pPr>
          </w:p>
          <w:p w:rsidR="00EE3D0D" w:rsidRDefault="00EE3D0D" w:rsidP="00B9165E">
            <w:pPr>
              <w:pStyle w:val="NoSpacing"/>
              <w:jc w:val="center"/>
            </w:pPr>
            <w:r>
              <w:t>sunset drive</w:t>
            </w:r>
          </w:p>
          <w:p w:rsidR="00EE3D0D" w:rsidRDefault="00EE3D0D" w:rsidP="00B9165E">
            <w:pPr>
              <w:pStyle w:val="NoSpacing"/>
              <w:jc w:val="center"/>
            </w:pPr>
            <w:r>
              <w:t>3</w:t>
            </w:r>
            <w:r w:rsidR="00B062F2">
              <w:t>75</w:t>
            </w:r>
            <w:r>
              <w:t>.00 pp</w:t>
            </w:r>
          </w:p>
          <w:p w:rsidR="00EE3D0D" w:rsidRPr="001F3E73" w:rsidRDefault="00EE3D0D" w:rsidP="00B9165E">
            <w:pPr>
              <w:pStyle w:val="NoSpacing"/>
              <w:jc w:val="center"/>
            </w:pPr>
          </w:p>
        </w:tc>
      </w:tr>
      <w:tr w:rsidR="00EE3D0D" w:rsidRPr="001F3E73" w:rsidTr="00A13CB7">
        <w:trPr>
          <w:trHeight w:val="477"/>
        </w:trPr>
        <w:tc>
          <w:tcPr>
            <w:tcW w:w="1701" w:type="dxa"/>
          </w:tcPr>
          <w:p w:rsidR="00EE3D0D" w:rsidRPr="001F3E73" w:rsidRDefault="00EE3D0D" w:rsidP="00B9165E">
            <w:pPr>
              <w:pStyle w:val="NoSpacing"/>
              <w:rPr>
                <w:b/>
              </w:rPr>
            </w:pPr>
            <w:r w:rsidRPr="00622CE1">
              <w:t>Half Day Tour</w:t>
            </w:r>
          </w:p>
        </w:tc>
        <w:tc>
          <w:tcPr>
            <w:tcW w:w="851" w:type="dxa"/>
            <w:tcBorders>
              <w:right w:val="single" w:sz="4" w:space="0" w:color="auto"/>
            </w:tcBorders>
          </w:tcPr>
          <w:p w:rsidR="00EE3D0D" w:rsidRPr="00F94A46" w:rsidRDefault="00EE3D0D" w:rsidP="00B9165E">
            <w:pPr>
              <w:pStyle w:val="NoSpacing"/>
            </w:pPr>
            <w:r>
              <w:t>HD02</w:t>
            </w:r>
          </w:p>
        </w:tc>
        <w:tc>
          <w:tcPr>
            <w:tcW w:w="5670" w:type="dxa"/>
            <w:tcBorders>
              <w:top w:val="single" w:sz="4" w:space="0" w:color="auto"/>
              <w:left w:val="single" w:sz="4" w:space="0" w:color="auto"/>
              <w:bottom w:val="single" w:sz="4" w:space="0" w:color="auto"/>
              <w:right w:val="single" w:sz="4" w:space="0" w:color="auto"/>
            </w:tcBorders>
          </w:tcPr>
          <w:p w:rsidR="00EE3D0D" w:rsidRDefault="00EE3D0D" w:rsidP="00B9165E">
            <w:pPr>
              <w:pStyle w:val="NoSpacing"/>
              <w:rPr>
                <w:rStyle w:val="Strong"/>
                <w:rFonts w:cs="Calibri"/>
                <w:u w:val="single"/>
              </w:rPr>
            </w:pPr>
            <w:r w:rsidRPr="009B17D0">
              <w:rPr>
                <w:rStyle w:val="Strong"/>
                <w:rFonts w:cs="Calibri"/>
                <w:u w:val="single"/>
              </w:rPr>
              <w:t>Arts &amp; Antiques Tour Port Elizabeth</w:t>
            </w:r>
          </w:p>
          <w:p w:rsidR="00EE3D0D" w:rsidRDefault="00EE3D0D" w:rsidP="00A13CB7">
            <w:pPr>
              <w:pStyle w:val="NoSpacing"/>
              <w:rPr>
                <w:rStyle w:val="Strong"/>
                <w:b w:val="0"/>
                <w:bCs w:val="0"/>
              </w:rPr>
            </w:pPr>
            <w:r w:rsidRPr="00A13CB7">
              <w:rPr>
                <w:rStyle w:val="Strong"/>
                <w:b w:val="0"/>
                <w:bCs w:val="0"/>
              </w:rPr>
              <w:t xml:space="preserve">We visit the historical suburb of Port Elizabeth, </w:t>
            </w:r>
            <w:r>
              <w:rPr>
                <w:rStyle w:val="Strong"/>
                <w:b w:val="0"/>
                <w:bCs w:val="0"/>
              </w:rPr>
              <w:t>g</w:t>
            </w:r>
            <w:r w:rsidRPr="00A13CB7">
              <w:rPr>
                <w:rStyle w:val="Strong"/>
                <w:b w:val="0"/>
                <w:bCs w:val="0"/>
              </w:rPr>
              <w:t>alleries,</w:t>
            </w:r>
            <w:r>
              <w:rPr>
                <w:rStyle w:val="Strong"/>
                <w:b w:val="0"/>
                <w:bCs w:val="0"/>
              </w:rPr>
              <w:t xml:space="preserve"> </w:t>
            </w:r>
            <w:r w:rsidRPr="00A13CB7">
              <w:rPr>
                <w:rStyle w:val="Strong"/>
                <w:b w:val="0"/>
                <w:bCs w:val="0"/>
              </w:rPr>
              <w:t>Arts and Antique shops, artists in New Brighton</w:t>
            </w:r>
            <w:r>
              <w:rPr>
                <w:rStyle w:val="Strong"/>
                <w:b w:val="0"/>
                <w:bCs w:val="0"/>
              </w:rPr>
              <w:t xml:space="preserve"> and the award winning</w:t>
            </w:r>
            <w:r w:rsidRPr="00A13CB7">
              <w:rPr>
                <w:rStyle w:val="Strong"/>
                <w:b w:val="0"/>
                <w:bCs w:val="0"/>
              </w:rPr>
              <w:t xml:space="preserve"> Red Location</w:t>
            </w:r>
            <w:r>
              <w:rPr>
                <w:rStyle w:val="Strong"/>
                <w:b w:val="0"/>
                <w:bCs w:val="0"/>
              </w:rPr>
              <w:t>,</w:t>
            </w:r>
            <w:r w:rsidRPr="00A13CB7">
              <w:rPr>
                <w:rStyle w:val="Strong"/>
                <w:b w:val="0"/>
                <w:bCs w:val="0"/>
              </w:rPr>
              <w:t xml:space="preserve"> a Museum to the struggle for democracy.</w:t>
            </w:r>
          </w:p>
          <w:p w:rsidR="00EE3D0D" w:rsidRDefault="00EE3D0D" w:rsidP="00A13CB7">
            <w:pPr>
              <w:pStyle w:val="NoSpacing"/>
              <w:rPr>
                <w:rStyle w:val="Strong"/>
                <w:b w:val="0"/>
                <w:bCs w:val="0"/>
              </w:rPr>
            </w:pPr>
            <w:r>
              <w:rPr>
                <w:rStyle w:val="Strong"/>
                <w:b w:val="0"/>
                <w:bCs w:val="0"/>
              </w:rPr>
              <w:t>Departure: 9:00</w:t>
            </w:r>
          </w:p>
          <w:p w:rsidR="00EE3D0D" w:rsidRDefault="00EE3D0D" w:rsidP="00A13CB7">
            <w:pPr>
              <w:pStyle w:val="NoSpacing"/>
              <w:rPr>
                <w:rStyle w:val="Strong"/>
                <w:b w:val="0"/>
                <w:bCs w:val="0"/>
              </w:rPr>
            </w:pPr>
            <w:r>
              <w:rPr>
                <w:rStyle w:val="Strong"/>
                <w:b w:val="0"/>
                <w:bCs w:val="0"/>
              </w:rPr>
              <w:t>Duration: +- 4 hrs</w:t>
            </w:r>
          </w:p>
          <w:p w:rsidR="00EE3D0D" w:rsidRPr="00A13CB7" w:rsidRDefault="00EE3D0D" w:rsidP="00A13CB7">
            <w:pPr>
              <w:pStyle w:val="NoSpacing"/>
              <w:rPr>
                <w:rStyle w:val="Strong"/>
                <w:b w:val="0"/>
                <w:bCs w:val="0"/>
              </w:rPr>
            </w:pPr>
            <w:r>
              <w:rPr>
                <w:rStyle w:val="Strong"/>
                <w:b w:val="0"/>
                <w:bCs w:val="0"/>
              </w:rPr>
              <w:t>Included: entrance fee, bottled water</w:t>
            </w:r>
          </w:p>
          <w:p w:rsidR="00EE3D0D" w:rsidRPr="001F3E73" w:rsidRDefault="00EE3D0D" w:rsidP="00B9165E">
            <w:pPr>
              <w:pStyle w:val="NoSpacing"/>
            </w:pPr>
          </w:p>
        </w:tc>
        <w:tc>
          <w:tcPr>
            <w:tcW w:w="1417" w:type="dxa"/>
            <w:tcBorders>
              <w:left w:val="single" w:sz="4" w:space="0" w:color="auto"/>
            </w:tcBorders>
          </w:tcPr>
          <w:p w:rsidR="00EE3D0D" w:rsidRPr="001F3E73" w:rsidRDefault="00B062F2" w:rsidP="00A13CB7">
            <w:pPr>
              <w:pStyle w:val="NoSpacing"/>
              <w:jc w:val="center"/>
            </w:pPr>
            <w:r>
              <w:t>65</w:t>
            </w:r>
            <w:r w:rsidR="00EE3D0D">
              <w:t>0.00 pp</w:t>
            </w:r>
          </w:p>
        </w:tc>
      </w:tr>
      <w:tr w:rsidR="00EE3D0D" w:rsidRPr="001F3E73" w:rsidTr="00A13CB7">
        <w:trPr>
          <w:trHeight w:val="477"/>
        </w:trPr>
        <w:tc>
          <w:tcPr>
            <w:tcW w:w="1701" w:type="dxa"/>
          </w:tcPr>
          <w:p w:rsidR="00EE3D0D" w:rsidRPr="001F3E73" w:rsidRDefault="00EE3D0D" w:rsidP="00B9165E">
            <w:pPr>
              <w:pStyle w:val="NoSpacing"/>
              <w:rPr>
                <w:b/>
              </w:rPr>
            </w:pPr>
            <w:r w:rsidRPr="00622CE1">
              <w:t>Half Day Tour</w:t>
            </w:r>
          </w:p>
        </w:tc>
        <w:tc>
          <w:tcPr>
            <w:tcW w:w="851" w:type="dxa"/>
            <w:tcBorders>
              <w:right w:val="single" w:sz="4" w:space="0" w:color="auto"/>
            </w:tcBorders>
          </w:tcPr>
          <w:p w:rsidR="00EE3D0D" w:rsidRPr="00F94A46" w:rsidRDefault="00EE3D0D" w:rsidP="00B9165E">
            <w:pPr>
              <w:pStyle w:val="NoSpacing"/>
            </w:pPr>
            <w:r>
              <w:t>HD09</w:t>
            </w:r>
          </w:p>
        </w:tc>
        <w:tc>
          <w:tcPr>
            <w:tcW w:w="5670" w:type="dxa"/>
            <w:tcBorders>
              <w:top w:val="single" w:sz="4" w:space="0" w:color="auto"/>
              <w:left w:val="single" w:sz="4" w:space="0" w:color="auto"/>
              <w:bottom w:val="single" w:sz="4" w:space="0" w:color="auto"/>
              <w:right w:val="single" w:sz="4" w:space="0" w:color="auto"/>
            </w:tcBorders>
          </w:tcPr>
          <w:p w:rsidR="00EE3D0D" w:rsidRPr="009B17D0" w:rsidRDefault="00EE3D0D" w:rsidP="00B9165E">
            <w:pPr>
              <w:pStyle w:val="NoSpacing"/>
              <w:rPr>
                <w:rStyle w:val="Strong"/>
                <w:rFonts w:cs="Calibri"/>
                <w:u w:val="single"/>
              </w:rPr>
            </w:pPr>
            <w:r w:rsidRPr="009B17D0">
              <w:rPr>
                <w:rStyle w:val="Strong"/>
                <w:rFonts w:cs="Calibri"/>
                <w:u w:val="single"/>
              </w:rPr>
              <w:t>School excursion</w:t>
            </w:r>
          </w:p>
          <w:p w:rsidR="00EE3D0D" w:rsidRDefault="00EE3D0D" w:rsidP="00F160B9">
            <w:pPr>
              <w:pStyle w:val="NoSpacing"/>
              <w:rPr>
                <w:rStyle w:val="Strong"/>
                <w:rFonts w:cs="Calibri"/>
                <w:b w:val="0"/>
                <w:bCs w:val="0"/>
              </w:rPr>
            </w:pPr>
            <w:r w:rsidRPr="005D5D0C">
              <w:rPr>
                <w:rStyle w:val="Strong"/>
                <w:rFonts w:cs="Calibri"/>
                <w:b w:val="0"/>
                <w:bCs w:val="0"/>
              </w:rPr>
              <w:t>Experience the challengers faced in these impoverished communities that never forget to laugh. Visit a farm school in a rural learning environment. Interact with teachers and children in a suburban school while exploring their classrooms.</w:t>
            </w:r>
          </w:p>
          <w:p w:rsidR="00EE3D0D" w:rsidRDefault="00EE3D0D" w:rsidP="00F160B9">
            <w:pPr>
              <w:pStyle w:val="NoSpacing"/>
              <w:rPr>
                <w:rStyle w:val="Strong"/>
                <w:rFonts w:cs="Calibri"/>
                <w:b w:val="0"/>
                <w:bCs w:val="0"/>
              </w:rPr>
            </w:pPr>
            <w:r>
              <w:rPr>
                <w:rStyle w:val="Strong"/>
                <w:rFonts w:cs="Calibri"/>
                <w:b w:val="0"/>
                <w:bCs w:val="0"/>
              </w:rPr>
              <w:t>Departure: 8:00</w:t>
            </w:r>
          </w:p>
          <w:p w:rsidR="00EE3D0D" w:rsidRDefault="00EE3D0D" w:rsidP="00F160B9">
            <w:pPr>
              <w:pStyle w:val="NoSpacing"/>
              <w:rPr>
                <w:rStyle w:val="Strong"/>
                <w:rFonts w:cs="Calibri"/>
                <w:b w:val="0"/>
                <w:bCs w:val="0"/>
              </w:rPr>
            </w:pPr>
            <w:r>
              <w:rPr>
                <w:rStyle w:val="Strong"/>
                <w:rFonts w:cs="Calibri"/>
                <w:b w:val="0"/>
                <w:bCs w:val="0"/>
              </w:rPr>
              <w:t>Duration: +- 3.5 hrs</w:t>
            </w:r>
          </w:p>
          <w:p w:rsidR="00EE3D0D" w:rsidRDefault="00EE3D0D" w:rsidP="00F160B9">
            <w:pPr>
              <w:pStyle w:val="NoSpacing"/>
              <w:rPr>
                <w:rStyle w:val="Strong"/>
                <w:rFonts w:cs="Calibri"/>
                <w:b w:val="0"/>
                <w:bCs w:val="0"/>
              </w:rPr>
            </w:pPr>
            <w:r>
              <w:rPr>
                <w:rStyle w:val="Strong"/>
                <w:rFonts w:cs="Calibri"/>
                <w:b w:val="0"/>
                <w:bCs w:val="0"/>
              </w:rPr>
              <w:t>Included: bottled water</w:t>
            </w:r>
          </w:p>
          <w:p w:rsidR="00EE3D0D" w:rsidRPr="001F3E73" w:rsidRDefault="00EE3D0D" w:rsidP="00F160B9">
            <w:pPr>
              <w:pStyle w:val="NoSpacing"/>
            </w:pPr>
          </w:p>
        </w:tc>
        <w:tc>
          <w:tcPr>
            <w:tcW w:w="1417" w:type="dxa"/>
            <w:tcBorders>
              <w:left w:val="single" w:sz="4" w:space="0" w:color="auto"/>
            </w:tcBorders>
          </w:tcPr>
          <w:p w:rsidR="00EE3D0D" w:rsidRPr="001F3E73" w:rsidRDefault="00EE3D0D" w:rsidP="00B062F2">
            <w:pPr>
              <w:pStyle w:val="NoSpacing"/>
              <w:jc w:val="center"/>
            </w:pPr>
            <w:r>
              <w:t>4</w:t>
            </w:r>
            <w:r w:rsidR="00B062F2">
              <w:t>9</w:t>
            </w:r>
            <w:r>
              <w:t>0.00 pp</w:t>
            </w:r>
          </w:p>
        </w:tc>
      </w:tr>
      <w:tr w:rsidR="00EE3D0D" w:rsidRPr="001F3E73" w:rsidTr="00B06528">
        <w:trPr>
          <w:trHeight w:val="477"/>
        </w:trPr>
        <w:tc>
          <w:tcPr>
            <w:tcW w:w="1701" w:type="dxa"/>
          </w:tcPr>
          <w:p w:rsidR="00EE3D0D" w:rsidRPr="00622CE1" w:rsidRDefault="00EE3D0D" w:rsidP="00835963">
            <w:pPr>
              <w:pStyle w:val="NoSpacing"/>
            </w:pPr>
            <w:r>
              <w:t>Half Day Tour</w:t>
            </w:r>
          </w:p>
        </w:tc>
        <w:tc>
          <w:tcPr>
            <w:tcW w:w="851" w:type="dxa"/>
          </w:tcPr>
          <w:p w:rsidR="00EE3D0D" w:rsidRDefault="00EE3D0D" w:rsidP="00835963">
            <w:pPr>
              <w:pStyle w:val="NoSpacing"/>
            </w:pPr>
            <w:r>
              <w:t>HD13</w:t>
            </w:r>
          </w:p>
        </w:tc>
        <w:tc>
          <w:tcPr>
            <w:tcW w:w="5670" w:type="dxa"/>
            <w:tcBorders>
              <w:top w:val="single" w:sz="4" w:space="0" w:color="auto"/>
              <w:bottom w:val="single" w:sz="4" w:space="0" w:color="auto"/>
            </w:tcBorders>
          </w:tcPr>
          <w:p w:rsidR="00EE3D0D" w:rsidRDefault="00EE3D0D" w:rsidP="00835963">
            <w:pPr>
              <w:pStyle w:val="NoSpacing"/>
              <w:rPr>
                <w:rStyle w:val="Strong"/>
                <w:rFonts w:cs="Calibri"/>
                <w:u w:val="single"/>
              </w:rPr>
            </w:pPr>
            <w:r w:rsidRPr="001737CF">
              <w:rPr>
                <w:rStyle w:val="Strong"/>
                <w:rFonts w:cs="Calibri"/>
                <w:u w:val="single"/>
              </w:rPr>
              <w:t>Best Beaches Sundowner</w:t>
            </w:r>
          </w:p>
          <w:p w:rsidR="00EE3D0D" w:rsidRDefault="00EE3D0D" w:rsidP="00835963">
            <w:pPr>
              <w:pStyle w:val="NoSpacing"/>
              <w:rPr>
                <w:rStyle w:val="Strong"/>
                <w:rFonts w:cs="Calibri"/>
                <w:b w:val="0"/>
              </w:rPr>
            </w:pPr>
            <w:r w:rsidRPr="001737CF">
              <w:rPr>
                <w:rStyle w:val="Strong"/>
                <w:rFonts w:cs="Calibri"/>
                <w:b w:val="0"/>
              </w:rPr>
              <w:t>Enjoy a Sun downer picnic on one of the fantastically beautiful beaches around our Friendly City to watch the sunset over the Indian Ocean and soak the atmosphere.</w:t>
            </w:r>
          </w:p>
          <w:p w:rsidR="00EE3D0D" w:rsidRDefault="00EE3D0D" w:rsidP="00EE3D0D">
            <w:pPr>
              <w:pStyle w:val="NoSpacing"/>
              <w:rPr>
                <w:rStyle w:val="Strong"/>
                <w:rFonts w:cs="Calibri"/>
                <w:b w:val="0"/>
                <w:bCs w:val="0"/>
              </w:rPr>
            </w:pPr>
            <w:r>
              <w:rPr>
                <w:rStyle w:val="Strong"/>
                <w:rFonts w:cs="Calibri"/>
                <w:b w:val="0"/>
                <w:bCs w:val="0"/>
              </w:rPr>
              <w:t>Departure:  +- 17:00 depending on the time of the year</w:t>
            </w:r>
          </w:p>
          <w:p w:rsidR="00EE3D0D" w:rsidRDefault="00EE3D0D" w:rsidP="00EE3D0D">
            <w:pPr>
              <w:pStyle w:val="NoSpacing"/>
              <w:rPr>
                <w:rStyle w:val="Strong"/>
                <w:rFonts w:cs="Calibri"/>
                <w:b w:val="0"/>
                <w:bCs w:val="0"/>
              </w:rPr>
            </w:pPr>
            <w:r>
              <w:rPr>
                <w:rStyle w:val="Strong"/>
                <w:rFonts w:cs="Calibri"/>
                <w:b w:val="0"/>
                <w:bCs w:val="0"/>
              </w:rPr>
              <w:t xml:space="preserve">Duration: +- </w:t>
            </w:r>
            <w:r w:rsidR="00F44AEC">
              <w:rPr>
                <w:rStyle w:val="Strong"/>
                <w:rFonts w:cs="Calibri"/>
                <w:b w:val="0"/>
                <w:bCs w:val="0"/>
              </w:rPr>
              <w:t>3</w:t>
            </w:r>
            <w:r>
              <w:rPr>
                <w:rStyle w:val="Strong"/>
                <w:rFonts w:cs="Calibri"/>
                <w:b w:val="0"/>
                <w:bCs w:val="0"/>
              </w:rPr>
              <w:t xml:space="preserve"> hrs</w:t>
            </w:r>
          </w:p>
          <w:p w:rsidR="00EE3D0D" w:rsidRPr="00390534" w:rsidRDefault="00EE3D0D" w:rsidP="00F44AEC">
            <w:pPr>
              <w:pStyle w:val="NoSpacing"/>
              <w:rPr>
                <w:rStyle w:val="Strong"/>
                <w:rFonts w:cs="Calibri"/>
              </w:rPr>
            </w:pPr>
            <w:r>
              <w:rPr>
                <w:rStyle w:val="Strong"/>
                <w:rFonts w:cs="Calibri"/>
                <w:b w:val="0"/>
                <w:bCs w:val="0"/>
              </w:rPr>
              <w:t xml:space="preserve">Included: </w:t>
            </w:r>
            <w:r w:rsidR="00F44AEC">
              <w:rPr>
                <w:rStyle w:val="Strong"/>
                <w:rFonts w:cs="Calibri"/>
                <w:b w:val="0"/>
                <w:bCs w:val="0"/>
              </w:rPr>
              <w:t xml:space="preserve"> refreshments, snacks, wine/beer</w:t>
            </w:r>
          </w:p>
        </w:tc>
        <w:tc>
          <w:tcPr>
            <w:tcW w:w="1417" w:type="dxa"/>
          </w:tcPr>
          <w:p w:rsidR="00EE3D0D" w:rsidRDefault="00EE3D0D" w:rsidP="00B062F2">
            <w:pPr>
              <w:pStyle w:val="NoSpacing"/>
              <w:jc w:val="center"/>
            </w:pPr>
            <w:r>
              <w:t>4</w:t>
            </w:r>
            <w:r w:rsidR="00B062F2">
              <w:t>9</w:t>
            </w:r>
            <w:r>
              <w:t>0.00 pp</w:t>
            </w:r>
          </w:p>
        </w:tc>
      </w:tr>
      <w:tr w:rsidR="00EE3D0D" w:rsidRPr="001F3E73" w:rsidTr="00EE3D0D">
        <w:trPr>
          <w:trHeight w:val="477"/>
        </w:trPr>
        <w:tc>
          <w:tcPr>
            <w:tcW w:w="1701" w:type="dxa"/>
          </w:tcPr>
          <w:p w:rsidR="00EE3D0D" w:rsidRPr="001F3E73" w:rsidRDefault="00EE3D0D" w:rsidP="00B9165E">
            <w:pPr>
              <w:pStyle w:val="NoSpacing"/>
              <w:rPr>
                <w:b/>
              </w:rPr>
            </w:pPr>
            <w:r w:rsidRPr="00622CE1">
              <w:t>Half Day Tour</w:t>
            </w:r>
          </w:p>
        </w:tc>
        <w:tc>
          <w:tcPr>
            <w:tcW w:w="851" w:type="dxa"/>
          </w:tcPr>
          <w:p w:rsidR="00EE3D0D" w:rsidRPr="00F94A46" w:rsidRDefault="00EE3D0D" w:rsidP="00B9165E">
            <w:pPr>
              <w:pStyle w:val="NoSpacing"/>
            </w:pPr>
            <w:r>
              <w:t>HD11</w:t>
            </w:r>
          </w:p>
        </w:tc>
        <w:tc>
          <w:tcPr>
            <w:tcW w:w="5670" w:type="dxa"/>
            <w:tcBorders>
              <w:top w:val="single" w:sz="4" w:space="0" w:color="auto"/>
              <w:bottom w:val="single" w:sz="4" w:space="0" w:color="auto"/>
            </w:tcBorders>
          </w:tcPr>
          <w:p w:rsidR="00EE3D0D" w:rsidRPr="009B17D0" w:rsidRDefault="00EE3D0D" w:rsidP="00B9165E">
            <w:pPr>
              <w:pStyle w:val="NoSpacing"/>
              <w:rPr>
                <w:rStyle w:val="Strong"/>
                <w:rFonts w:cs="Calibri"/>
                <w:u w:val="single"/>
              </w:rPr>
            </w:pPr>
            <w:r w:rsidRPr="009B17D0">
              <w:rPr>
                <w:rStyle w:val="Strong"/>
                <w:rFonts w:cs="Calibri"/>
                <w:u w:val="single"/>
              </w:rPr>
              <w:t>Guided walk through the Golden Sands of Southern Seashore</w:t>
            </w:r>
          </w:p>
          <w:p w:rsidR="00EE3D0D" w:rsidRDefault="00EE3D0D" w:rsidP="0013428E">
            <w:pPr>
              <w:pStyle w:val="NoSpacing"/>
              <w:rPr>
                <w:rStyle w:val="Strong"/>
                <w:rFonts w:cs="Calibri"/>
                <w:b w:val="0"/>
                <w:bCs w:val="0"/>
              </w:rPr>
            </w:pPr>
            <w:r w:rsidRPr="005D5D0C">
              <w:rPr>
                <w:rStyle w:val="Strong"/>
                <w:rFonts w:cs="Calibri"/>
                <w:b w:val="0"/>
                <w:bCs w:val="0"/>
              </w:rPr>
              <w:t xml:space="preserve">Depart via the Wild </w:t>
            </w:r>
            <w:r>
              <w:rPr>
                <w:rStyle w:val="Strong"/>
                <w:rFonts w:cs="Calibri"/>
                <w:b w:val="0"/>
                <w:bCs w:val="0"/>
              </w:rPr>
              <w:t>S</w:t>
            </w:r>
            <w:r w:rsidRPr="005D5D0C">
              <w:rPr>
                <w:rStyle w:val="Strong"/>
                <w:rFonts w:cs="Calibri"/>
                <w:b w:val="0"/>
                <w:bCs w:val="0"/>
              </w:rPr>
              <w:t xml:space="preserve">ide coastline overlooking the </w:t>
            </w:r>
            <w:r>
              <w:rPr>
                <w:rStyle w:val="Strong"/>
                <w:rFonts w:cs="Calibri"/>
                <w:b w:val="0"/>
                <w:bCs w:val="0"/>
              </w:rPr>
              <w:t>r</w:t>
            </w:r>
            <w:r w:rsidRPr="005D5D0C">
              <w:rPr>
                <w:rStyle w:val="Strong"/>
                <w:rFonts w:cs="Calibri"/>
                <w:b w:val="0"/>
                <w:bCs w:val="0"/>
              </w:rPr>
              <w:t xml:space="preserve">ocky shoreline and intertidal zone. Take an interpretive and interactive look at the intertidal ecology of the Southern </w:t>
            </w:r>
            <w:r>
              <w:rPr>
                <w:rStyle w:val="Strong"/>
                <w:rFonts w:cs="Calibri"/>
                <w:b w:val="0"/>
                <w:bCs w:val="0"/>
              </w:rPr>
              <w:t>seashore and examine middens,</w:t>
            </w:r>
            <w:r w:rsidRPr="005D5D0C">
              <w:rPr>
                <w:rStyle w:val="Strong"/>
                <w:rFonts w:cs="Calibri"/>
                <w:b w:val="0"/>
                <w:bCs w:val="0"/>
              </w:rPr>
              <w:t xml:space="preserve"> ancient </w:t>
            </w:r>
            <w:r>
              <w:rPr>
                <w:rStyle w:val="Strong"/>
                <w:rFonts w:cs="Calibri"/>
                <w:b w:val="0"/>
                <w:bCs w:val="0"/>
              </w:rPr>
              <w:t xml:space="preserve">heaps of </w:t>
            </w:r>
            <w:r w:rsidRPr="005D5D0C">
              <w:rPr>
                <w:rStyle w:val="Strong"/>
                <w:rFonts w:cs="Calibri"/>
                <w:b w:val="0"/>
                <w:bCs w:val="0"/>
              </w:rPr>
              <w:t>millions of discarded seashells</w:t>
            </w:r>
            <w:r>
              <w:rPr>
                <w:rStyle w:val="Strong"/>
                <w:rFonts w:cs="Calibri"/>
                <w:b w:val="0"/>
                <w:bCs w:val="0"/>
              </w:rPr>
              <w:t xml:space="preserve">, </w:t>
            </w:r>
            <w:r w:rsidRPr="005D5D0C">
              <w:rPr>
                <w:rStyle w:val="Strong"/>
                <w:rFonts w:cs="Calibri"/>
                <w:b w:val="0"/>
                <w:bCs w:val="0"/>
              </w:rPr>
              <w:t xml:space="preserve">left by the early Khoikhoi. </w:t>
            </w:r>
          </w:p>
          <w:p w:rsidR="00EE3D0D" w:rsidRDefault="00EE3D0D" w:rsidP="0013428E">
            <w:pPr>
              <w:pStyle w:val="NoSpacing"/>
              <w:rPr>
                <w:rStyle w:val="Strong"/>
                <w:rFonts w:cs="Calibri"/>
                <w:b w:val="0"/>
                <w:bCs w:val="0"/>
              </w:rPr>
            </w:pPr>
            <w:r>
              <w:rPr>
                <w:rStyle w:val="Strong"/>
                <w:rFonts w:cs="Calibri"/>
                <w:b w:val="0"/>
                <w:bCs w:val="0"/>
              </w:rPr>
              <w:t>Departure:  8:00</w:t>
            </w:r>
          </w:p>
          <w:p w:rsidR="00EE3D0D" w:rsidRDefault="00EE3D0D" w:rsidP="0013428E">
            <w:pPr>
              <w:pStyle w:val="NoSpacing"/>
              <w:rPr>
                <w:rStyle w:val="Strong"/>
                <w:rFonts w:cs="Calibri"/>
                <w:b w:val="0"/>
                <w:bCs w:val="0"/>
              </w:rPr>
            </w:pPr>
            <w:r>
              <w:rPr>
                <w:rStyle w:val="Strong"/>
                <w:rFonts w:cs="Calibri"/>
                <w:b w:val="0"/>
                <w:bCs w:val="0"/>
              </w:rPr>
              <w:t>Duration: +- 4 hrs</w:t>
            </w:r>
          </w:p>
          <w:p w:rsidR="00EE3D0D" w:rsidRPr="001F3E73" w:rsidRDefault="00EE3D0D" w:rsidP="00D27A3B">
            <w:pPr>
              <w:pStyle w:val="NoSpacing"/>
            </w:pPr>
            <w:r>
              <w:rPr>
                <w:rStyle w:val="Strong"/>
                <w:rFonts w:cs="Calibri"/>
                <w:b w:val="0"/>
                <w:bCs w:val="0"/>
              </w:rPr>
              <w:t>Included: transfer, guided walk, bottled water</w:t>
            </w:r>
          </w:p>
        </w:tc>
        <w:tc>
          <w:tcPr>
            <w:tcW w:w="1417" w:type="dxa"/>
          </w:tcPr>
          <w:p w:rsidR="00EE3D0D" w:rsidRPr="001F3E73" w:rsidRDefault="0069061E" w:rsidP="00B06528">
            <w:pPr>
              <w:pStyle w:val="NoSpacing"/>
              <w:jc w:val="center"/>
            </w:pPr>
            <w:r w:rsidRPr="00F02E44">
              <w:t>5</w:t>
            </w:r>
            <w:r w:rsidR="00B062F2">
              <w:t>5</w:t>
            </w:r>
            <w:r w:rsidR="00644B62" w:rsidRPr="00F02E44">
              <w:t>0</w:t>
            </w:r>
            <w:r w:rsidR="00EE3D0D" w:rsidRPr="00F02E44">
              <w:t>.00 pp</w:t>
            </w:r>
          </w:p>
        </w:tc>
      </w:tr>
      <w:tr w:rsidR="00EE3D0D" w:rsidRPr="001F3E73" w:rsidTr="00A13CB7">
        <w:trPr>
          <w:trHeight w:val="477"/>
        </w:trPr>
        <w:tc>
          <w:tcPr>
            <w:tcW w:w="1701" w:type="dxa"/>
          </w:tcPr>
          <w:p w:rsidR="00EE3D0D" w:rsidRPr="001F3E73" w:rsidRDefault="00EE3D0D" w:rsidP="00835963">
            <w:pPr>
              <w:pStyle w:val="NoSpacing"/>
              <w:rPr>
                <w:b/>
              </w:rPr>
            </w:pPr>
            <w:r w:rsidRPr="00622CE1">
              <w:lastRenderedPageBreak/>
              <w:t>Half Day Tour</w:t>
            </w:r>
          </w:p>
        </w:tc>
        <w:tc>
          <w:tcPr>
            <w:tcW w:w="851" w:type="dxa"/>
          </w:tcPr>
          <w:p w:rsidR="00EE3D0D" w:rsidRPr="00F94A46" w:rsidRDefault="00EE3D0D" w:rsidP="00835963">
            <w:pPr>
              <w:pStyle w:val="NoSpacing"/>
            </w:pPr>
            <w:r>
              <w:t>HD07</w:t>
            </w:r>
          </w:p>
        </w:tc>
        <w:tc>
          <w:tcPr>
            <w:tcW w:w="5670" w:type="dxa"/>
            <w:tcBorders>
              <w:top w:val="single" w:sz="4" w:space="0" w:color="auto"/>
            </w:tcBorders>
          </w:tcPr>
          <w:p w:rsidR="00EE3D0D" w:rsidRPr="009B17D0" w:rsidRDefault="00EE3D0D" w:rsidP="00835963">
            <w:pPr>
              <w:pStyle w:val="Heading2"/>
              <w:rPr>
                <w:rStyle w:val="Strong"/>
                <w:rFonts w:ascii="Calibri" w:hAnsi="Calibri" w:cs="Calibri"/>
                <w:sz w:val="22"/>
                <w:szCs w:val="22"/>
                <w:u w:val="single"/>
              </w:rPr>
            </w:pPr>
            <w:r w:rsidRPr="009B17D0">
              <w:rPr>
                <w:rStyle w:val="Strong"/>
                <w:rFonts w:ascii="Calibri" w:hAnsi="Calibri" w:cs="Calibri"/>
                <w:sz w:val="22"/>
                <w:szCs w:val="22"/>
                <w:u w:val="single"/>
              </w:rPr>
              <w:t xml:space="preserve">Kragga Kamma </w:t>
            </w:r>
            <w:r>
              <w:rPr>
                <w:rStyle w:val="Strong"/>
                <w:rFonts w:ascii="Calibri" w:hAnsi="Calibri" w:cs="Calibri"/>
                <w:sz w:val="22"/>
                <w:szCs w:val="22"/>
                <w:u w:val="single"/>
              </w:rPr>
              <w:t>Game Park</w:t>
            </w:r>
          </w:p>
          <w:p w:rsidR="00EE3D0D" w:rsidRDefault="00EE3D0D" w:rsidP="00835963">
            <w:pPr>
              <w:pStyle w:val="NoSpacing"/>
              <w:rPr>
                <w:rStyle w:val="Strong"/>
                <w:b w:val="0"/>
                <w:bCs w:val="0"/>
              </w:rPr>
            </w:pPr>
            <w:hyperlink r:id="rId12" w:tooltip="28_hope_this_is_a_mack_charge.png" w:history="1"/>
            <w:r w:rsidRPr="00990694">
              <w:rPr>
                <w:rStyle w:val="Strong"/>
                <w:b w:val="0"/>
                <w:bCs w:val="0"/>
              </w:rPr>
              <w:t>African Big game on our doorstep</w:t>
            </w:r>
            <w:r>
              <w:rPr>
                <w:rStyle w:val="Strong"/>
                <w:b w:val="0"/>
                <w:bCs w:val="0"/>
              </w:rPr>
              <w:t xml:space="preserve"> and a chance t</w:t>
            </w:r>
            <w:r w:rsidRPr="00990694">
              <w:rPr>
                <w:rStyle w:val="Strong"/>
                <w:b w:val="0"/>
                <w:bCs w:val="0"/>
              </w:rPr>
              <w:t>o interact with adult Cheetah.</w:t>
            </w:r>
          </w:p>
          <w:p w:rsidR="00EE3D0D" w:rsidRDefault="00EE3D0D" w:rsidP="00835963">
            <w:pPr>
              <w:pStyle w:val="NoSpacing"/>
              <w:rPr>
                <w:rStyle w:val="Strong"/>
                <w:b w:val="0"/>
                <w:bCs w:val="0"/>
              </w:rPr>
            </w:pPr>
            <w:r>
              <w:rPr>
                <w:rStyle w:val="Strong"/>
                <w:b w:val="0"/>
                <w:bCs w:val="0"/>
              </w:rPr>
              <w:t>Departure: 9:00</w:t>
            </w:r>
            <w:r w:rsidR="00927A4C">
              <w:rPr>
                <w:rStyle w:val="Strong"/>
                <w:b w:val="0"/>
                <w:bCs w:val="0"/>
              </w:rPr>
              <w:t xml:space="preserve"> or 14:00</w:t>
            </w:r>
          </w:p>
          <w:p w:rsidR="00EE3D0D" w:rsidRDefault="00EE3D0D" w:rsidP="00835963">
            <w:pPr>
              <w:pStyle w:val="NoSpacing"/>
              <w:rPr>
                <w:rStyle w:val="Strong"/>
                <w:b w:val="0"/>
                <w:bCs w:val="0"/>
              </w:rPr>
            </w:pPr>
            <w:r>
              <w:rPr>
                <w:rStyle w:val="Strong"/>
                <w:b w:val="0"/>
                <w:bCs w:val="0"/>
              </w:rPr>
              <w:t xml:space="preserve">Duration: +- </w:t>
            </w:r>
            <w:r w:rsidR="00927A4C">
              <w:rPr>
                <w:rStyle w:val="Strong"/>
                <w:b w:val="0"/>
                <w:bCs w:val="0"/>
              </w:rPr>
              <w:t xml:space="preserve">3-3.5 </w:t>
            </w:r>
            <w:r>
              <w:rPr>
                <w:rStyle w:val="Strong"/>
                <w:b w:val="0"/>
                <w:bCs w:val="0"/>
              </w:rPr>
              <w:t>hrs</w:t>
            </w:r>
          </w:p>
          <w:p w:rsidR="00EE3D0D" w:rsidRDefault="00EE3D0D" w:rsidP="00835963">
            <w:pPr>
              <w:pStyle w:val="NoSpacing"/>
              <w:rPr>
                <w:rStyle w:val="Strong"/>
                <w:b w:val="0"/>
                <w:bCs w:val="0"/>
              </w:rPr>
            </w:pPr>
            <w:r>
              <w:rPr>
                <w:rStyle w:val="Strong"/>
                <w:b w:val="0"/>
                <w:bCs w:val="0"/>
              </w:rPr>
              <w:t>Included: entrance fee, bottled water</w:t>
            </w:r>
          </w:p>
          <w:p w:rsidR="00EE3D0D" w:rsidRDefault="00EE3D0D" w:rsidP="00835963">
            <w:pPr>
              <w:pStyle w:val="NoSpacing"/>
              <w:rPr>
                <w:rStyle w:val="Strong"/>
              </w:rPr>
            </w:pPr>
            <w:r>
              <w:rPr>
                <w:rStyle w:val="Strong"/>
                <w:b w:val="0"/>
                <w:bCs w:val="0"/>
              </w:rPr>
              <w:t>Excluded: Interaction with Cheetah</w:t>
            </w:r>
          </w:p>
          <w:p w:rsidR="00EE3D0D" w:rsidRPr="00990694" w:rsidRDefault="00EE3D0D" w:rsidP="00835963">
            <w:pPr>
              <w:pStyle w:val="NoSpacing"/>
            </w:pPr>
          </w:p>
        </w:tc>
        <w:tc>
          <w:tcPr>
            <w:tcW w:w="1417" w:type="dxa"/>
          </w:tcPr>
          <w:p w:rsidR="00EE3D0D" w:rsidRPr="001F3E73" w:rsidRDefault="00B062F2" w:rsidP="00B062F2">
            <w:pPr>
              <w:pStyle w:val="NoSpacing"/>
              <w:jc w:val="center"/>
            </w:pPr>
            <w:r>
              <w:t>650</w:t>
            </w:r>
            <w:r w:rsidR="00EE3D0D">
              <w:t>.00 pp</w:t>
            </w:r>
          </w:p>
        </w:tc>
      </w:tr>
    </w:tbl>
    <w:p w:rsidR="00F9095D" w:rsidRDefault="007C5514" w:rsidP="00366894">
      <w:pPr>
        <w:pStyle w:val="NoSpacing"/>
        <w:rPr>
          <w:rFonts w:cs="Calibri"/>
          <w:color w:val="000000"/>
          <w:sz w:val="20"/>
          <w:szCs w:val="20"/>
          <w:u w:val="single"/>
          <w:lang/>
        </w:rPr>
      </w:pPr>
      <w:r>
        <w:rPr>
          <w:rFonts w:ascii="Verdana" w:hAnsi="Verdana"/>
          <w:noProof/>
          <w:color w:val="555555"/>
          <w:sz w:val="17"/>
          <w:szCs w:val="17"/>
          <w:lang w:eastAsia="en-ZA"/>
        </w:rPr>
        <w:drawing>
          <wp:inline distT="0" distB="0" distL="0" distR="0">
            <wp:extent cx="6115050" cy="209550"/>
            <wp:effectExtent l="19050" t="0" r="0" b="0"/>
            <wp:docPr id="3" name="Picture 3" descr="http://www.alantours.co.za/images/gallery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lantours.co.za/images/gallerybanner.jpg"/>
                    <pic:cNvPicPr>
                      <a:picLocks noChangeAspect="1" noChangeArrowheads="1"/>
                    </pic:cNvPicPr>
                  </pic:nvPicPr>
                  <pic:blipFill>
                    <a:blip r:embed="rId10" r:link="rId11" cstate="print"/>
                    <a:srcRect/>
                    <a:stretch>
                      <a:fillRect/>
                    </a:stretch>
                  </pic:blipFill>
                  <pic:spPr bwMode="auto">
                    <a:xfrm>
                      <a:off x="0" y="0"/>
                      <a:ext cx="6115050" cy="209550"/>
                    </a:xfrm>
                    <a:prstGeom prst="rect">
                      <a:avLst/>
                    </a:prstGeom>
                    <a:noFill/>
                    <a:ln w="9525">
                      <a:noFill/>
                      <a:miter lim="800000"/>
                      <a:headEnd/>
                      <a:tailEnd/>
                    </a:ln>
                  </pic:spPr>
                </pic:pic>
              </a:graphicData>
            </a:graphic>
          </wp:inline>
        </w:drawing>
      </w:r>
    </w:p>
    <w:p w:rsidR="006D53AD" w:rsidRDefault="006D53AD" w:rsidP="006D53AD">
      <w:pPr>
        <w:pStyle w:val="NoSpacing"/>
        <w:rPr>
          <w:rFonts w:cs="Calibri"/>
        </w:rPr>
      </w:pPr>
    </w:p>
    <w:p w:rsidR="00F44AEC" w:rsidRPr="00F30A3C" w:rsidRDefault="00F44AEC" w:rsidP="00F44AEC">
      <w:pPr>
        <w:pStyle w:val="NoSpacing"/>
        <w:jc w:val="center"/>
        <w:rPr>
          <w:rFonts w:ascii="Arial" w:hAnsi="Arial" w:cs="Arial"/>
          <w:sz w:val="24"/>
        </w:rPr>
      </w:pPr>
      <w:r w:rsidRPr="00F30A3C">
        <w:rPr>
          <w:rFonts w:ascii="Arial" w:hAnsi="Arial" w:cs="Arial"/>
          <w:sz w:val="24"/>
        </w:rPr>
        <w:t xml:space="preserve">Wamkelekile </w:t>
      </w:r>
      <w:r>
        <w:rPr>
          <w:rFonts w:ascii="Arial" w:hAnsi="Arial" w:cs="Arial"/>
          <w:sz w:val="24"/>
        </w:rPr>
        <w:t>e</w:t>
      </w:r>
      <w:r w:rsidRPr="00F30A3C">
        <w:rPr>
          <w:rFonts w:ascii="Arial" w:hAnsi="Arial" w:cs="Arial"/>
          <w:sz w:val="24"/>
        </w:rPr>
        <w:t>Africa</w:t>
      </w:r>
    </w:p>
    <w:p w:rsidR="00F44AEC" w:rsidRPr="00093BA3" w:rsidRDefault="00F44AEC" w:rsidP="00F44AEC">
      <w:pPr>
        <w:pStyle w:val="NoSpacing"/>
        <w:jc w:val="center"/>
      </w:pPr>
      <w:r w:rsidRPr="00F30A3C">
        <w:rPr>
          <w:rFonts w:ascii="Arial" w:hAnsi="Arial" w:cs="Arial"/>
          <w:sz w:val="24"/>
        </w:rPr>
        <w:t>Welcome to Africa</w:t>
      </w:r>
    </w:p>
    <w:p w:rsidR="00F44AEC" w:rsidRDefault="00F44AEC" w:rsidP="00F44AEC">
      <w:pPr>
        <w:shd w:val="clear" w:color="auto" w:fill="FFFFFF"/>
        <w:spacing w:after="0" w:line="225" w:lineRule="atLeast"/>
      </w:pPr>
      <w:r w:rsidRPr="008D0748">
        <w:rPr>
          <w:sz w:val="24"/>
        </w:rPr>
        <w:t xml:space="preserve"> </w:t>
      </w:r>
    </w:p>
    <w:p w:rsidR="00F44AEC" w:rsidRPr="002F32BA" w:rsidRDefault="00F44AEC" w:rsidP="00F44AEC">
      <w:pPr>
        <w:pStyle w:val="NoSpacing"/>
        <w:jc w:val="center"/>
        <w:rPr>
          <w:rFonts w:cs="Calibri"/>
        </w:rPr>
      </w:pPr>
    </w:p>
    <w:p w:rsidR="00F44AEC" w:rsidRPr="002F32BA" w:rsidRDefault="00F44AEC" w:rsidP="00F44AEC">
      <w:pPr>
        <w:pStyle w:val="NoSpacing"/>
        <w:jc w:val="center"/>
        <w:rPr>
          <w:rFonts w:cs="Calibri"/>
        </w:rPr>
      </w:pPr>
    </w:p>
    <w:sectPr w:rsidR="00F44AEC" w:rsidRPr="002F32BA" w:rsidSect="00C81868">
      <w:footerReference w:type="default" r:id="rId13"/>
      <w:pgSz w:w="11906" w:h="16838"/>
      <w:pgMar w:top="567" w:right="1440" w:bottom="765" w:left="1440" w:header="709" w:footer="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57E" w:rsidRDefault="00E3157E" w:rsidP="005D5D0C">
      <w:pPr>
        <w:spacing w:after="0" w:line="240" w:lineRule="auto"/>
      </w:pPr>
      <w:r>
        <w:separator/>
      </w:r>
    </w:p>
  </w:endnote>
  <w:endnote w:type="continuationSeparator" w:id="0">
    <w:p w:rsidR="00E3157E" w:rsidRDefault="00E3157E" w:rsidP="005D5D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D0C" w:rsidRDefault="005D5D0C">
    <w:pPr>
      <w:pStyle w:val="Footer"/>
      <w:jc w:val="center"/>
    </w:pPr>
    <w:fldSimple w:instr=" PAGE   \* MERGEFORMAT ">
      <w:r w:rsidR="007C5514">
        <w:rPr>
          <w:noProof/>
        </w:rPr>
        <w:t>2</w:t>
      </w:r>
    </w:fldSimple>
  </w:p>
  <w:p w:rsidR="005D5D0C" w:rsidRDefault="005D5D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57E" w:rsidRDefault="00E3157E" w:rsidP="005D5D0C">
      <w:pPr>
        <w:spacing w:after="0" w:line="240" w:lineRule="auto"/>
      </w:pPr>
      <w:r>
        <w:separator/>
      </w:r>
    </w:p>
  </w:footnote>
  <w:footnote w:type="continuationSeparator" w:id="0">
    <w:p w:rsidR="00E3157E" w:rsidRDefault="00E3157E" w:rsidP="005D5D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782CE6"/>
    <w:rsid w:val="000413C1"/>
    <w:rsid w:val="00046B2D"/>
    <w:rsid w:val="00056236"/>
    <w:rsid w:val="00067BE7"/>
    <w:rsid w:val="000A7C12"/>
    <w:rsid w:val="000F1F3E"/>
    <w:rsid w:val="000F6327"/>
    <w:rsid w:val="001059A9"/>
    <w:rsid w:val="0011183F"/>
    <w:rsid w:val="0013428E"/>
    <w:rsid w:val="00141F97"/>
    <w:rsid w:val="00151787"/>
    <w:rsid w:val="00166095"/>
    <w:rsid w:val="001B7235"/>
    <w:rsid w:val="001F3E73"/>
    <w:rsid w:val="00273181"/>
    <w:rsid w:val="003333FA"/>
    <w:rsid w:val="00333FA5"/>
    <w:rsid w:val="00353177"/>
    <w:rsid w:val="003609E3"/>
    <w:rsid w:val="00366894"/>
    <w:rsid w:val="003A5FD7"/>
    <w:rsid w:val="003C143A"/>
    <w:rsid w:val="003F4585"/>
    <w:rsid w:val="003F7630"/>
    <w:rsid w:val="004648FA"/>
    <w:rsid w:val="004800F5"/>
    <w:rsid w:val="004B2847"/>
    <w:rsid w:val="004E391F"/>
    <w:rsid w:val="004E7189"/>
    <w:rsid w:val="005166E4"/>
    <w:rsid w:val="00542493"/>
    <w:rsid w:val="00553F9B"/>
    <w:rsid w:val="005605D1"/>
    <w:rsid w:val="005D5D0C"/>
    <w:rsid w:val="0061692A"/>
    <w:rsid w:val="00622CE1"/>
    <w:rsid w:val="00635A5D"/>
    <w:rsid w:val="00644B62"/>
    <w:rsid w:val="006454A4"/>
    <w:rsid w:val="0069061E"/>
    <w:rsid w:val="006D53AD"/>
    <w:rsid w:val="00733D91"/>
    <w:rsid w:val="00746357"/>
    <w:rsid w:val="00782CE6"/>
    <w:rsid w:val="007A1421"/>
    <w:rsid w:val="007A3154"/>
    <w:rsid w:val="007C0011"/>
    <w:rsid w:val="007C5514"/>
    <w:rsid w:val="007E0FD1"/>
    <w:rsid w:val="00835963"/>
    <w:rsid w:val="00845C6B"/>
    <w:rsid w:val="00882F90"/>
    <w:rsid w:val="008A1905"/>
    <w:rsid w:val="008D66DE"/>
    <w:rsid w:val="008D76C7"/>
    <w:rsid w:val="008E5415"/>
    <w:rsid w:val="00912BE2"/>
    <w:rsid w:val="00927A4C"/>
    <w:rsid w:val="00990694"/>
    <w:rsid w:val="00990E39"/>
    <w:rsid w:val="009B0933"/>
    <w:rsid w:val="009B17D0"/>
    <w:rsid w:val="009B7C78"/>
    <w:rsid w:val="009E0875"/>
    <w:rsid w:val="00A055AC"/>
    <w:rsid w:val="00A13CB7"/>
    <w:rsid w:val="00A510CC"/>
    <w:rsid w:val="00AA6757"/>
    <w:rsid w:val="00AE2BA9"/>
    <w:rsid w:val="00B062F2"/>
    <w:rsid w:val="00B06528"/>
    <w:rsid w:val="00B9165E"/>
    <w:rsid w:val="00BD6BA3"/>
    <w:rsid w:val="00C0437B"/>
    <w:rsid w:val="00C12951"/>
    <w:rsid w:val="00C42D46"/>
    <w:rsid w:val="00C63493"/>
    <w:rsid w:val="00C654C1"/>
    <w:rsid w:val="00C73EE8"/>
    <w:rsid w:val="00C81868"/>
    <w:rsid w:val="00C85152"/>
    <w:rsid w:val="00CA0205"/>
    <w:rsid w:val="00CB4FF2"/>
    <w:rsid w:val="00D27A3B"/>
    <w:rsid w:val="00D33579"/>
    <w:rsid w:val="00D52EA6"/>
    <w:rsid w:val="00D63FA1"/>
    <w:rsid w:val="00D66E9B"/>
    <w:rsid w:val="00D74E86"/>
    <w:rsid w:val="00D77546"/>
    <w:rsid w:val="00D848BC"/>
    <w:rsid w:val="00D975BF"/>
    <w:rsid w:val="00DB0E0E"/>
    <w:rsid w:val="00DC2619"/>
    <w:rsid w:val="00DC3FF1"/>
    <w:rsid w:val="00DD0CF0"/>
    <w:rsid w:val="00E3157E"/>
    <w:rsid w:val="00EE3D0D"/>
    <w:rsid w:val="00F02E44"/>
    <w:rsid w:val="00F12642"/>
    <w:rsid w:val="00F1471C"/>
    <w:rsid w:val="00F160B9"/>
    <w:rsid w:val="00F20666"/>
    <w:rsid w:val="00F334D3"/>
    <w:rsid w:val="00F44AEC"/>
    <w:rsid w:val="00F622DE"/>
    <w:rsid w:val="00F9095D"/>
    <w:rsid w:val="00F94A46"/>
    <w:rsid w:val="00FA5167"/>
    <w:rsid w:val="00FD3AE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2">
    <w:name w:val="heading 2"/>
    <w:basedOn w:val="Normal"/>
    <w:next w:val="Normal"/>
    <w:link w:val="Heading2Char"/>
    <w:qFormat/>
    <w:rsid w:val="009B0933"/>
    <w:pPr>
      <w:keepNext/>
      <w:spacing w:after="0" w:line="240" w:lineRule="auto"/>
      <w:outlineLvl w:val="1"/>
    </w:pPr>
    <w:rPr>
      <w:rFonts w:ascii="Arial" w:eastAsia="Times New Roman" w:hAnsi="Arial" w:cs="Arial"/>
      <w:sz w:val="28"/>
      <w:szCs w:val="24"/>
      <w:lang w:val="en-US"/>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Pr>
      <w:sz w:val="22"/>
      <w:szCs w:val="22"/>
      <w:lang w:eastAsia="en-US"/>
    </w:rPr>
  </w:style>
  <w:style w:type="character" w:styleId="Hyperlink">
    <w:name w:val="Hyperlink"/>
    <w:rsid w:val="001F3E73"/>
    <w:rPr>
      <w:color w:val="000080"/>
      <w:u w:val="single"/>
    </w:rPr>
  </w:style>
  <w:style w:type="paragraph" w:styleId="NormalWeb">
    <w:name w:val="Normal (Web)"/>
    <w:basedOn w:val="Normal"/>
    <w:rsid w:val="00622CE1"/>
    <w:pPr>
      <w:spacing w:before="100" w:beforeAutospacing="1" w:after="100" w:afterAutospacing="1" w:line="240" w:lineRule="auto"/>
    </w:pPr>
    <w:rPr>
      <w:rFonts w:ascii="Times New Roman" w:eastAsia="Times New Roman" w:hAnsi="Times New Roman"/>
      <w:sz w:val="24"/>
      <w:szCs w:val="24"/>
      <w:lang w:val="en-US"/>
    </w:rPr>
  </w:style>
  <w:style w:type="character" w:styleId="Strong">
    <w:name w:val="Strong"/>
    <w:qFormat/>
    <w:rsid w:val="00622CE1"/>
    <w:rPr>
      <w:b/>
      <w:bCs/>
    </w:rPr>
  </w:style>
  <w:style w:type="character" w:customStyle="1" w:styleId="Heading2Char">
    <w:name w:val="Heading 2 Char"/>
    <w:link w:val="Heading2"/>
    <w:rsid w:val="009B0933"/>
    <w:rPr>
      <w:rFonts w:ascii="Arial" w:eastAsia="Times New Roman" w:hAnsi="Arial" w:cs="Arial"/>
      <w:sz w:val="28"/>
      <w:szCs w:val="24"/>
      <w:lang w:val="en-US" w:eastAsia="en-US"/>
    </w:rPr>
  </w:style>
  <w:style w:type="paragraph" w:styleId="Header">
    <w:name w:val="header"/>
    <w:basedOn w:val="Normal"/>
    <w:link w:val="HeaderChar"/>
    <w:uiPriority w:val="99"/>
    <w:unhideWhenUsed/>
    <w:rsid w:val="005D5D0C"/>
    <w:pPr>
      <w:tabs>
        <w:tab w:val="center" w:pos="4513"/>
        <w:tab w:val="right" w:pos="9026"/>
      </w:tabs>
    </w:pPr>
  </w:style>
  <w:style w:type="character" w:customStyle="1" w:styleId="HeaderChar">
    <w:name w:val="Header Char"/>
    <w:link w:val="Header"/>
    <w:uiPriority w:val="99"/>
    <w:rsid w:val="005D5D0C"/>
    <w:rPr>
      <w:sz w:val="22"/>
      <w:szCs w:val="22"/>
      <w:lang w:eastAsia="en-US"/>
    </w:rPr>
  </w:style>
  <w:style w:type="paragraph" w:styleId="Footer">
    <w:name w:val="footer"/>
    <w:basedOn w:val="Normal"/>
    <w:link w:val="FooterChar"/>
    <w:uiPriority w:val="99"/>
    <w:unhideWhenUsed/>
    <w:rsid w:val="005D5D0C"/>
    <w:pPr>
      <w:tabs>
        <w:tab w:val="center" w:pos="4513"/>
        <w:tab w:val="right" w:pos="9026"/>
      </w:tabs>
    </w:pPr>
  </w:style>
  <w:style w:type="character" w:customStyle="1" w:styleId="FooterChar">
    <w:name w:val="Footer Char"/>
    <w:link w:val="Footer"/>
    <w:uiPriority w:val="99"/>
    <w:rsid w:val="005D5D0C"/>
    <w:rPr>
      <w:sz w:val="22"/>
      <w:szCs w:val="22"/>
      <w:lang w:eastAsia="en-US"/>
    </w:rPr>
  </w:style>
  <w:style w:type="paragraph" w:styleId="BalloonText">
    <w:name w:val="Balloon Text"/>
    <w:basedOn w:val="Normal"/>
    <w:link w:val="BalloonTextChar"/>
    <w:uiPriority w:val="99"/>
    <w:semiHidden/>
    <w:unhideWhenUsed/>
    <w:rsid w:val="000A7C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7C12"/>
    <w:rPr>
      <w:rFonts w:ascii="Tahoma" w:hAnsi="Tahoma" w:cs="Tahoma"/>
      <w:sz w:val="16"/>
      <w:szCs w:val="16"/>
      <w:lang w:eastAsia="en-US"/>
    </w:rPr>
  </w:style>
  <w:style w:type="character" w:customStyle="1" w:styleId="apple-converted-space">
    <w:name w:val="apple-converted-space"/>
    <w:rsid w:val="00A13CB7"/>
  </w:style>
</w:styles>
</file>

<file path=word/webSettings.xml><?xml version="1.0" encoding="utf-8"?>
<w:webSettings xmlns:r="http://schemas.openxmlformats.org/officeDocument/2006/relationships" xmlns:w="http://schemas.openxmlformats.org/wordprocessingml/2006/main">
  <w:divs>
    <w:div w:id="49646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mailto:info@alantours.co.z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lantours.co.za/wp-content/uploads/2009/04/28_hope_this_is_a_mack_charge.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www.alantours.co.za/images/gallerybanner.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alantours.co.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9E846-5F82-4048-AF97-E01A56C3B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1008</Words>
  <Characters>5746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Rates overnight tours 2011/2012 Alan Tours</vt:lpstr>
    </vt:vector>
  </TitlesOfParts>
  <Company>HP</Company>
  <LinksUpToDate>false</LinksUpToDate>
  <CharactersWithSpaces>6741</CharactersWithSpaces>
  <SharedDoc>false</SharedDoc>
  <HLinks>
    <vt:vector size="30" baseType="variant">
      <vt:variant>
        <vt:i4>1376332</vt:i4>
      </vt:variant>
      <vt:variant>
        <vt:i4>9</vt:i4>
      </vt:variant>
      <vt:variant>
        <vt:i4>0</vt:i4>
      </vt:variant>
      <vt:variant>
        <vt:i4>5</vt:i4>
      </vt:variant>
      <vt:variant>
        <vt:lpwstr>http://www.alantours.co.za/wp-content/uploads/2009/04/28_hope_this_is_a_mack_charge.png</vt:lpwstr>
      </vt:variant>
      <vt:variant>
        <vt:lpwstr/>
      </vt:variant>
      <vt:variant>
        <vt:i4>7667828</vt:i4>
      </vt:variant>
      <vt:variant>
        <vt:i4>3</vt:i4>
      </vt:variant>
      <vt:variant>
        <vt:i4>0</vt:i4>
      </vt:variant>
      <vt:variant>
        <vt:i4>5</vt:i4>
      </vt:variant>
      <vt:variant>
        <vt:lpwstr>http://www.alantours.co.za/</vt:lpwstr>
      </vt:variant>
      <vt:variant>
        <vt:lpwstr/>
      </vt:variant>
      <vt:variant>
        <vt:i4>589940</vt:i4>
      </vt:variant>
      <vt:variant>
        <vt:i4>0</vt:i4>
      </vt:variant>
      <vt:variant>
        <vt:i4>0</vt:i4>
      </vt:variant>
      <vt:variant>
        <vt:i4>5</vt:i4>
      </vt:variant>
      <vt:variant>
        <vt:lpwstr>mailto:info@alantours.co.za</vt:lpwstr>
      </vt:variant>
      <vt:variant>
        <vt:lpwstr/>
      </vt:variant>
      <vt:variant>
        <vt:i4>8323106</vt:i4>
      </vt:variant>
      <vt:variant>
        <vt:i4>2715</vt:i4>
      </vt:variant>
      <vt:variant>
        <vt:i4>1026</vt:i4>
      </vt:variant>
      <vt:variant>
        <vt:i4>1</vt:i4>
      </vt:variant>
      <vt:variant>
        <vt:lpwstr>http://www.alantours.co.za/images/gallerybanner.jpg</vt:lpwstr>
      </vt:variant>
      <vt:variant>
        <vt:lpwstr/>
      </vt:variant>
      <vt:variant>
        <vt:i4>8323106</vt:i4>
      </vt:variant>
      <vt:variant>
        <vt:i4>8942</vt:i4>
      </vt:variant>
      <vt:variant>
        <vt:i4>1027</vt:i4>
      </vt:variant>
      <vt:variant>
        <vt:i4>1</vt:i4>
      </vt:variant>
      <vt:variant>
        <vt:lpwstr>http://www.alantours.co.za/images/gallerybanner.jpg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Rates overnight tours 2011/2012 Alan Tours</dc:title>
  <dc:creator>angelika</dc:creator>
  <cp:lastModifiedBy>Doné Louw</cp:lastModifiedBy>
  <cp:revision>2</cp:revision>
  <cp:lastPrinted>2011-09-10T06:43:00Z</cp:lastPrinted>
  <dcterms:created xsi:type="dcterms:W3CDTF">2015-01-19T12:05:00Z</dcterms:created>
  <dcterms:modified xsi:type="dcterms:W3CDTF">2015-01-19T12:05:00Z</dcterms:modified>
</cp:coreProperties>
</file>